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7F7" w:rsidRDefault="00100A66">
      <w:pPr>
        <w:rPr>
          <w:b/>
          <w:bCs/>
          <w:sz w:val="28"/>
          <w:szCs w:val="28"/>
          <w:lang w:val="es-ES_tradnl"/>
        </w:rPr>
      </w:pPr>
      <w:r w:rsidRPr="00100A66">
        <w:rPr>
          <w:b/>
          <w:bCs/>
          <w:noProof/>
          <w:sz w:val="28"/>
          <w:szCs w:val="28"/>
          <w:lang w:val="es-ES_tradnl" w:eastAsia="en-US"/>
        </w:rPr>
        <w:pict>
          <v:shapetype id="_x0000_t202" coordsize="21600,21600" o:spt="202" path="m,l,21600r21600,l21600,xe">
            <v:stroke joinstyle="miter"/>
            <v:path gradientshapeok="t" o:connecttype="rect"/>
          </v:shapetype>
          <v:shape id="_x0000_s1029" type="#_x0000_t202" style="position:absolute;margin-left:260.8pt;margin-top:663.1pt;width:170.05pt;height:40.9pt;z-index:251693056;mso-width-percent:400;mso-height-percent:200;mso-width-percent:400;mso-height-percent:200;mso-width-relative:margin;mso-height-relative:margin" stroked="f">
            <v:textbox style="mso-fit-shape-to-text:t">
              <w:txbxContent>
                <w:p w:rsidR="00A455C0" w:rsidRPr="00233675" w:rsidRDefault="00A455C0" w:rsidP="00233675">
                  <w:pPr>
                    <w:spacing w:after="0"/>
                    <w:rPr>
                      <w:b/>
                      <w:i/>
                      <w:sz w:val="24"/>
                      <w:szCs w:val="24"/>
                    </w:rPr>
                  </w:pPr>
                  <w:r w:rsidRPr="00233675">
                    <w:rPr>
                      <w:b/>
                      <w:i/>
                      <w:sz w:val="24"/>
                      <w:szCs w:val="24"/>
                    </w:rPr>
                    <w:t>Dossier de Prensa</w:t>
                  </w:r>
                </w:p>
                <w:p w:rsidR="00A455C0" w:rsidRPr="00233675" w:rsidRDefault="005B1D3C" w:rsidP="00233675">
                  <w:pPr>
                    <w:spacing w:after="0"/>
                    <w:rPr>
                      <w:b/>
                      <w:i/>
                      <w:sz w:val="24"/>
                      <w:szCs w:val="24"/>
                    </w:rPr>
                  </w:pPr>
                  <w:r>
                    <w:rPr>
                      <w:b/>
                      <w:i/>
                      <w:sz w:val="24"/>
                      <w:szCs w:val="24"/>
                    </w:rPr>
                    <w:t xml:space="preserve">Madrid, Junio </w:t>
                  </w:r>
                  <w:r w:rsidR="00A455C0" w:rsidRPr="00233675">
                    <w:rPr>
                      <w:b/>
                      <w:i/>
                      <w:sz w:val="24"/>
                      <w:szCs w:val="24"/>
                    </w:rPr>
                    <w:t>de 2015</w:t>
                  </w:r>
                </w:p>
              </w:txbxContent>
            </v:textbox>
          </v:shape>
        </w:pict>
      </w:r>
      <w:r>
        <w:rPr>
          <w:b/>
          <w:bCs/>
          <w:noProof/>
          <w:sz w:val="28"/>
          <w:szCs w:val="28"/>
        </w:rPr>
        <w:pict>
          <v:shape id="Text Box 8" o:spid="_x0000_s1026" type="#_x0000_t202" style="position:absolute;margin-left:299.65pt;margin-top:644.85pt;width:170.1pt;height:83.55pt;z-index:25168588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" stroked="f">
            <v:textbox style="mso-fit-shape-to-text:t">
              <w:txbxContent>
                <w:p w:rsidR="00A455C0" w:rsidRDefault="00A455C0" w:rsidP="00030BF4"/>
                <w:p w:rsidR="00A455C0" w:rsidRDefault="00A455C0" w:rsidP="00030BF4"/>
                <w:p w:rsidR="00A455C0" w:rsidRDefault="00A455C0" w:rsidP="00030BF4"/>
              </w:txbxContent>
            </v:textbox>
          </v:shape>
        </w:pict>
      </w:r>
      <w:r w:rsidR="000523F1" w:rsidRPr="000523F1">
        <w:rPr>
          <w:b/>
          <w:bCs/>
          <w:noProof/>
          <w:sz w:val="28"/>
          <w:szCs w:val="28"/>
        </w:rPr>
        <w:drawing>
          <wp:anchor distT="0" distB="0" distL="114300" distR="114300" simplePos="0" relativeHeight="251680768" behindDoc="0" locked="0" layoutInCell="1" allowOverlap="1">
            <wp:simplePos x="1097223" y="900752"/>
            <wp:positionH relativeFrom="margin">
              <wp:align>center</wp:align>
            </wp:positionH>
            <wp:positionV relativeFrom="margin">
              <wp:align>center</wp:align>
            </wp:positionV>
            <wp:extent cx="4471064" cy="3671248"/>
            <wp:effectExtent l="19050" t="0" r="5686" b="0"/>
            <wp:wrapSquare wrapText="bothSides"/>
            <wp:docPr id="6" name="Imagen 1"/>
            <wp:cNvGraphicFramePr/>
            <a:graphic xmlns:a="http://schemas.openxmlformats.org/drawingml/2006/main">
              <a:graphicData uri="http://schemas.openxmlformats.org/drawingml/2006/picture">
                <pic:pic xmlns:pic="http://schemas.openxmlformats.org/drawingml/2006/picture">
                  <pic:nvPicPr>
                    <pic:cNvPr id="17" name="0 Imagen"/>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58" t="25397" r="19577" b="25221"/>
                    <a:stretch/>
                  </pic:blipFill>
                  <pic:spPr bwMode="auto">
                    <a:xfrm>
                      <a:off x="0" y="0"/>
                      <a:ext cx="4471064" cy="36712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bCs/>
          <w:noProof/>
          <w:sz w:val="28"/>
          <w:szCs w:val="28"/>
        </w:rPr>
        <w:pict>
          <v:shape id="Text Box 6" o:spid="_x0000_s1027" type="#_x0000_t202" style="position:absolute;margin-left:324.35pt;margin-top:-57.75pt;width:169.75pt;height:83.55pt;z-index:251666432;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" stroked="f">
            <v:textbox style="mso-fit-shape-to-text:t">
              <w:txbxContent>
                <w:p w:rsidR="00A455C0" w:rsidRDefault="00A455C0" w:rsidP="0014245D"/>
                <w:p w:rsidR="00A455C0" w:rsidRDefault="00A455C0" w:rsidP="0014245D"/>
                <w:p w:rsidR="00A455C0" w:rsidRDefault="00A455C0" w:rsidP="0014245D"/>
              </w:txbxContent>
            </v:textbox>
          </v:shape>
        </w:pict>
      </w:r>
      <w:r w:rsidR="006437F7">
        <w:rPr>
          <w:b/>
          <w:bCs/>
          <w:sz w:val="28"/>
          <w:szCs w:val="28"/>
          <w:lang w:val="es-ES_tradnl"/>
        </w:rPr>
        <w:br w:type="page"/>
      </w:r>
    </w:p>
    <w:p w:rsidR="006437F7" w:rsidRDefault="006437F7" w:rsidP="006437F7">
      <w:pPr>
        <w:jc w:val="center"/>
        <w:rPr>
          <w:rFonts w:cs="Arial"/>
          <w:b/>
          <w:sz w:val="32"/>
          <w:szCs w:val="32"/>
        </w:rPr>
      </w:pPr>
    </w:p>
    <w:p w:rsidR="008B7703" w:rsidRDefault="008B7703" w:rsidP="006437F7">
      <w:pPr>
        <w:jc w:val="center"/>
        <w:rPr>
          <w:rFonts w:cs="Arial"/>
          <w:b/>
          <w:sz w:val="32"/>
          <w:szCs w:val="32"/>
        </w:rPr>
      </w:pPr>
    </w:p>
    <w:p w:rsidR="008B7703" w:rsidRDefault="008B7703" w:rsidP="006437F7">
      <w:pPr>
        <w:jc w:val="center"/>
        <w:rPr>
          <w:rFonts w:cs="Arial"/>
          <w:b/>
          <w:sz w:val="32"/>
          <w:szCs w:val="32"/>
        </w:rPr>
      </w:pPr>
    </w:p>
    <w:p w:rsidR="008B7703" w:rsidRDefault="006437F7" w:rsidP="008B7703">
      <w:pPr>
        <w:jc w:val="center"/>
        <w:rPr>
          <w:rFonts w:cs="Arial"/>
          <w:b/>
          <w:sz w:val="32"/>
          <w:szCs w:val="32"/>
        </w:rPr>
      </w:pPr>
      <w:r w:rsidRPr="006437F7">
        <w:rPr>
          <w:rFonts w:cs="Arial"/>
          <w:b/>
          <w:sz w:val="32"/>
          <w:szCs w:val="32"/>
        </w:rPr>
        <w:t>CONTENIDOS</w:t>
      </w:r>
    </w:p>
    <w:p w:rsidR="008B7703" w:rsidRDefault="008B7703" w:rsidP="008B7703">
      <w:pPr>
        <w:jc w:val="center"/>
        <w:rPr>
          <w:rFonts w:cs="Arial"/>
          <w:b/>
          <w:sz w:val="32"/>
          <w:szCs w:val="32"/>
        </w:rPr>
      </w:pPr>
    </w:p>
    <w:p w:rsidR="00232F17" w:rsidRDefault="008B7703" w:rsidP="008B7703">
      <w:pPr>
        <w:jc w:val="center"/>
        <w:rPr>
          <w:rFonts w:cs="Arial"/>
          <w:b/>
          <w:lang w:val="es-ES_tradnl"/>
        </w:rPr>
      </w:pPr>
      <w:r w:rsidRPr="00AB2D32">
        <w:rPr>
          <w:rFonts w:cs="Arial"/>
          <w:b/>
          <w:lang w:val="es-ES_tradnl"/>
        </w:rPr>
        <w:t xml:space="preserve">LA PASTA, SU </w:t>
      </w:r>
      <w:r w:rsidR="00227C5A">
        <w:rPr>
          <w:rFonts w:cs="Arial"/>
          <w:b/>
          <w:lang w:val="es-ES_tradnl"/>
        </w:rPr>
        <w:t>ORIGEN</w:t>
      </w:r>
    </w:p>
    <w:p w:rsidR="00232F17" w:rsidRDefault="008B7703" w:rsidP="008B7703">
      <w:pPr>
        <w:jc w:val="center"/>
        <w:rPr>
          <w:rFonts w:cs="Arial"/>
          <w:b/>
          <w:lang w:val="es-ES_tradnl"/>
        </w:rPr>
      </w:pPr>
      <w:r w:rsidRPr="00AB2D32">
        <w:rPr>
          <w:rFonts w:cs="Arial"/>
          <w:b/>
          <w:lang w:val="es-ES_tradnl"/>
        </w:rPr>
        <w:t>GRAGNANO, LA CIUDAD DE LA PASTA</w:t>
      </w:r>
    </w:p>
    <w:p w:rsidR="003B7F1E" w:rsidRDefault="008B7703" w:rsidP="008B7703">
      <w:pPr>
        <w:jc w:val="center"/>
        <w:rPr>
          <w:rFonts w:cs="Arial"/>
          <w:b/>
        </w:rPr>
      </w:pPr>
      <w:r w:rsidRPr="00AB2D32">
        <w:rPr>
          <w:rFonts w:cs="Arial"/>
          <w:b/>
        </w:rPr>
        <w:t xml:space="preserve">GARÓFALO, ARTESANÍA Y TECNOLOGÍA CON MÁS DE 200 AÑOS DE </w:t>
      </w:r>
      <w:r w:rsidR="003B7F1E">
        <w:rPr>
          <w:rFonts w:cs="Arial"/>
          <w:b/>
        </w:rPr>
        <w:t>EXPERIENCIA</w:t>
      </w:r>
    </w:p>
    <w:p w:rsidR="008B7703" w:rsidRDefault="008B7703" w:rsidP="008B7703">
      <w:pPr>
        <w:jc w:val="center"/>
        <w:rPr>
          <w:rFonts w:cs="Arial"/>
          <w:b/>
        </w:rPr>
      </w:pPr>
      <w:r w:rsidRPr="00AB2D32">
        <w:rPr>
          <w:rFonts w:cs="Arial"/>
          <w:b/>
        </w:rPr>
        <w:t>LA PASTA, UN MUNDO POR DESCUBRIR</w:t>
      </w:r>
    </w:p>
    <w:p w:rsidR="00233675" w:rsidRPr="00233675" w:rsidRDefault="00233675" w:rsidP="003B7F1E">
      <w:pPr>
        <w:pStyle w:val="Prrafodelista"/>
        <w:numPr>
          <w:ilvl w:val="0"/>
          <w:numId w:val="12"/>
        </w:numPr>
        <w:jc w:val="center"/>
        <w:rPr>
          <w:i/>
          <w:color w:val="000000" w:themeColor="text1"/>
          <w:sz w:val="24"/>
          <w:szCs w:val="24"/>
          <w:lang w:val="es-ES_tradnl"/>
        </w:rPr>
      </w:pPr>
      <w:r>
        <w:rPr>
          <w:b/>
          <w:bCs/>
          <w:i/>
          <w:color w:val="000000" w:themeColor="text1"/>
          <w:sz w:val="24"/>
          <w:szCs w:val="24"/>
          <w:lang w:val="es-ES_tradnl"/>
        </w:rPr>
        <w:t>Cómo diferenciar tipos de Pasta</w:t>
      </w:r>
    </w:p>
    <w:p w:rsidR="003B7F1E" w:rsidRPr="003B7F1E" w:rsidRDefault="003B7F1E" w:rsidP="003B7F1E">
      <w:pPr>
        <w:pStyle w:val="Prrafodelista"/>
        <w:numPr>
          <w:ilvl w:val="0"/>
          <w:numId w:val="12"/>
        </w:numPr>
        <w:jc w:val="center"/>
        <w:rPr>
          <w:i/>
          <w:color w:val="000000" w:themeColor="text1"/>
          <w:sz w:val="24"/>
          <w:szCs w:val="24"/>
          <w:lang w:val="es-ES_tradnl"/>
        </w:rPr>
      </w:pPr>
      <w:r>
        <w:rPr>
          <w:b/>
          <w:bCs/>
          <w:i/>
          <w:color w:val="000000" w:themeColor="text1"/>
          <w:sz w:val="24"/>
          <w:szCs w:val="24"/>
          <w:lang w:val="es-ES_tradnl"/>
        </w:rPr>
        <w:t>Así se cocina la Pasta</w:t>
      </w:r>
    </w:p>
    <w:p w:rsidR="003B7F1E" w:rsidRPr="003B7F1E" w:rsidRDefault="003B7F1E" w:rsidP="003B7F1E">
      <w:pPr>
        <w:pStyle w:val="Prrafodelista"/>
        <w:numPr>
          <w:ilvl w:val="0"/>
          <w:numId w:val="12"/>
        </w:numPr>
        <w:jc w:val="center"/>
        <w:rPr>
          <w:i/>
          <w:color w:val="000000" w:themeColor="text1"/>
          <w:sz w:val="24"/>
          <w:szCs w:val="24"/>
          <w:lang w:val="es-ES_tradnl"/>
        </w:rPr>
      </w:pPr>
      <w:r w:rsidRPr="003B7F1E">
        <w:rPr>
          <w:b/>
          <w:i/>
          <w:color w:val="000000" w:themeColor="text1"/>
          <w:sz w:val="24"/>
          <w:szCs w:val="24"/>
          <w:lang w:val="es-ES_tradnl"/>
        </w:rPr>
        <w:t>Lo que nunca verás en la cocina de un italiano</w:t>
      </w:r>
    </w:p>
    <w:p w:rsidR="003B7F1E" w:rsidRPr="003B7F1E" w:rsidRDefault="003B7F1E" w:rsidP="003B7F1E">
      <w:pPr>
        <w:pStyle w:val="Prrafodelista"/>
        <w:numPr>
          <w:ilvl w:val="0"/>
          <w:numId w:val="12"/>
        </w:numPr>
        <w:jc w:val="center"/>
        <w:rPr>
          <w:i/>
          <w:color w:val="000000" w:themeColor="text1"/>
          <w:sz w:val="24"/>
          <w:szCs w:val="24"/>
          <w:lang w:val="es-ES_tradnl"/>
        </w:rPr>
      </w:pPr>
      <w:r w:rsidRPr="003B7F1E">
        <w:rPr>
          <w:b/>
          <w:bCs/>
          <w:i/>
          <w:color w:val="000000" w:themeColor="text1"/>
          <w:sz w:val="24"/>
          <w:szCs w:val="24"/>
          <w:lang w:val="es-ES_tradnl"/>
        </w:rPr>
        <w:t>Curiosidades de la Pasta</w:t>
      </w:r>
    </w:p>
    <w:p w:rsidR="008B7703" w:rsidRDefault="008B7703" w:rsidP="006437F7">
      <w:pPr>
        <w:jc w:val="center"/>
        <w:rPr>
          <w:b/>
          <w:bCs/>
          <w:sz w:val="28"/>
          <w:szCs w:val="28"/>
          <w:lang w:val="es-ES_tradnl"/>
        </w:rPr>
      </w:pPr>
    </w:p>
    <w:p w:rsidR="005B1D3C" w:rsidRDefault="005B1D3C" w:rsidP="006437F7">
      <w:pPr>
        <w:jc w:val="center"/>
        <w:rPr>
          <w:b/>
          <w:bCs/>
          <w:sz w:val="28"/>
          <w:szCs w:val="28"/>
          <w:lang w:val="es-ES_tradnl"/>
        </w:rPr>
      </w:pPr>
    </w:p>
    <w:p w:rsidR="006437F7" w:rsidRDefault="006437F7">
      <w:pPr>
        <w:rPr>
          <w:b/>
          <w:bCs/>
          <w:sz w:val="28"/>
          <w:szCs w:val="28"/>
          <w:lang w:val="es-ES_tradnl"/>
        </w:rPr>
      </w:pPr>
    </w:p>
    <w:p w:rsidR="006437F7" w:rsidRDefault="006437F7">
      <w:pPr>
        <w:rPr>
          <w:b/>
          <w:bCs/>
          <w:sz w:val="28"/>
          <w:szCs w:val="28"/>
          <w:lang w:val="es-ES_tradnl"/>
        </w:rPr>
      </w:pPr>
    </w:p>
    <w:p w:rsidR="002A2615" w:rsidRDefault="002A2615" w:rsidP="002A2615">
      <w:pPr>
        <w:spacing w:after="0"/>
        <w:jc w:val="center"/>
        <w:rPr>
          <w:b/>
          <w:bCs/>
          <w:sz w:val="24"/>
          <w:szCs w:val="24"/>
          <w:lang w:val="es-ES_tradnl"/>
        </w:rPr>
      </w:pPr>
    </w:p>
    <w:p w:rsidR="002A2615" w:rsidRDefault="002A2615" w:rsidP="002A2615">
      <w:pPr>
        <w:spacing w:after="0"/>
        <w:jc w:val="center"/>
        <w:rPr>
          <w:b/>
          <w:bCs/>
          <w:sz w:val="24"/>
          <w:szCs w:val="24"/>
          <w:lang w:val="es-ES_tradnl"/>
        </w:rPr>
      </w:pPr>
    </w:p>
    <w:p w:rsidR="002A2615" w:rsidRDefault="002A2615" w:rsidP="002A2615">
      <w:pPr>
        <w:spacing w:after="0"/>
        <w:jc w:val="center"/>
        <w:rPr>
          <w:b/>
          <w:bCs/>
          <w:sz w:val="24"/>
          <w:szCs w:val="24"/>
          <w:lang w:val="es-ES_tradnl"/>
        </w:rPr>
      </w:pPr>
    </w:p>
    <w:p w:rsidR="00A97293" w:rsidRPr="002A2615" w:rsidRDefault="002A2615" w:rsidP="002A2615">
      <w:pPr>
        <w:spacing w:after="0"/>
        <w:jc w:val="center"/>
        <w:rPr>
          <w:b/>
          <w:bCs/>
          <w:lang w:val="es-ES_tradnl"/>
        </w:rPr>
      </w:pPr>
      <w:r w:rsidRPr="002A2615">
        <w:rPr>
          <w:b/>
          <w:bCs/>
          <w:lang w:val="es-ES_tradnl"/>
        </w:rPr>
        <w:t xml:space="preserve">Más información sobre </w:t>
      </w:r>
      <w:proofErr w:type="spellStart"/>
      <w:r w:rsidRPr="002A2615">
        <w:rPr>
          <w:b/>
          <w:bCs/>
          <w:lang w:val="es-ES_tradnl"/>
        </w:rPr>
        <w:t>Garofalo</w:t>
      </w:r>
      <w:proofErr w:type="spellEnd"/>
    </w:p>
    <w:p w:rsidR="005B1D3C" w:rsidRDefault="00100A66" w:rsidP="002A2615">
      <w:pPr>
        <w:spacing w:after="0"/>
        <w:jc w:val="center"/>
      </w:pPr>
      <w:hyperlink r:id="rId8" w:history="1">
        <w:r w:rsidR="005B1D3C" w:rsidRPr="00305454">
          <w:rPr>
            <w:rStyle w:val="Hipervnculo"/>
          </w:rPr>
          <w:t>http://www.pastagarofalo.it/es_es/</w:t>
        </w:r>
      </w:hyperlink>
    </w:p>
    <w:p w:rsidR="002A2615" w:rsidRPr="005B1D3C" w:rsidRDefault="002A2615" w:rsidP="002A2615">
      <w:pPr>
        <w:spacing w:after="0"/>
        <w:jc w:val="center"/>
        <w:rPr>
          <w:bCs/>
        </w:rPr>
      </w:pPr>
      <w:proofErr w:type="spellStart"/>
      <w:r w:rsidRPr="005B1D3C">
        <w:rPr>
          <w:bCs/>
        </w:rPr>
        <w:t>Facebook</w:t>
      </w:r>
      <w:proofErr w:type="spellEnd"/>
      <w:r w:rsidRPr="005B1D3C">
        <w:rPr>
          <w:bCs/>
        </w:rPr>
        <w:t xml:space="preserve"> – Pasta </w:t>
      </w:r>
      <w:proofErr w:type="spellStart"/>
      <w:r w:rsidRPr="005B1D3C">
        <w:rPr>
          <w:bCs/>
        </w:rPr>
        <w:t>Garofalo</w:t>
      </w:r>
      <w:proofErr w:type="spellEnd"/>
      <w:r w:rsidRPr="005B1D3C">
        <w:rPr>
          <w:bCs/>
        </w:rPr>
        <w:t xml:space="preserve"> España</w:t>
      </w:r>
    </w:p>
    <w:p w:rsidR="00A97293" w:rsidRPr="005B1D3C" w:rsidRDefault="006437F7" w:rsidP="002A2615">
      <w:pPr>
        <w:spacing w:after="0"/>
        <w:rPr>
          <w:b/>
          <w:bCs/>
          <w:sz w:val="28"/>
          <w:szCs w:val="28"/>
        </w:rPr>
      </w:pPr>
      <w:r w:rsidRPr="005B1D3C">
        <w:rPr>
          <w:b/>
          <w:bCs/>
          <w:sz w:val="28"/>
          <w:szCs w:val="28"/>
        </w:rPr>
        <w:br w:type="page"/>
      </w:r>
    </w:p>
    <w:p w:rsidR="00D22929" w:rsidRPr="005B1D3C" w:rsidRDefault="00D22929" w:rsidP="00B87CD2">
      <w:pPr>
        <w:jc w:val="both"/>
        <w:rPr>
          <w:b/>
          <w:bCs/>
          <w:sz w:val="28"/>
          <w:szCs w:val="28"/>
        </w:rPr>
      </w:pPr>
    </w:p>
    <w:p w:rsidR="00DE1767" w:rsidRPr="00DE1767" w:rsidRDefault="0095782C" w:rsidP="00B87CD2">
      <w:pPr>
        <w:jc w:val="both"/>
        <w:rPr>
          <w:b/>
          <w:bCs/>
          <w:sz w:val="28"/>
          <w:szCs w:val="28"/>
          <w:lang w:val="es-ES_tradnl"/>
        </w:rPr>
      </w:pPr>
      <w:r w:rsidRPr="0095782C">
        <w:rPr>
          <w:b/>
          <w:bCs/>
          <w:sz w:val="28"/>
          <w:szCs w:val="28"/>
          <w:lang w:val="es-ES_tradnl"/>
        </w:rPr>
        <w:t xml:space="preserve">LA PASTA, SU </w:t>
      </w:r>
      <w:r w:rsidR="00227C5A">
        <w:rPr>
          <w:b/>
          <w:bCs/>
          <w:sz w:val="28"/>
          <w:szCs w:val="28"/>
          <w:lang w:val="es-ES_tradnl"/>
        </w:rPr>
        <w:t>ORIGEN</w:t>
      </w:r>
    </w:p>
    <w:p w:rsidR="00233675" w:rsidRDefault="00DE1767" w:rsidP="00F1071A">
      <w:pPr>
        <w:jc w:val="both"/>
      </w:pPr>
      <w:r w:rsidRPr="00B87CD2">
        <w:rPr>
          <w:b/>
          <w:bCs/>
          <w:i/>
          <w:lang w:val="es-ES_tradnl"/>
        </w:rPr>
        <w:t>Desde el siglo III a.C. hasta nuestros días, la pasta ha sido un plato esencial de la cultura mediterránea.</w:t>
      </w:r>
      <w:r w:rsidR="00233675">
        <w:rPr>
          <w:b/>
          <w:bCs/>
          <w:i/>
          <w:lang w:val="es-ES_tradnl"/>
        </w:rPr>
        <w:t xml:space="preserve"> </w:t>
      </w:r>
      <w:r w:rsidR="00233675" w:rsidRPr="00D22929">
        <w:rPr>
          <w:b/>
          <w:bCs/>
          <w:i/>
          <w:lang w:val="es-ES_tradnl"/>
        </w:rPr>
        <w:t xml:space="preserve">Sin embargo, su origen </w:t>
      </w:r>
      <w:r w:rsidR="003B4DCC" w:rsidRPr="00D22929">
        <w:rPr>
          <w:b/>
          <w:i/>
        </w:rPr>
        <w:t>es bastante controvertido</w:t>
      </w:r>
      <w:r w:rsidR="00233675" w:rsidRPr="00D22929">
        <w:rPr>
          <w:b/>
          <w:i/>
        </w:rPr>
        <w:t>:</w:t>
      </w:r>
      <w:r w:rsidR="003B4DCC" w:rsidRPr="00D22929">
        <w:rPr>
          <w:b/>
          <w:i/>
        </w:rPr>
        <w:t xml:space="preserve"> los expertos han lanzado </w:t>
      </w:r>
      <w:r w:rsidR="00233675" w:rsidRPr="00D22929">
        <w:rPr>
          <w:b/>
          <w:i/>
        </w:rPr>
        <w:t>numerosas</w:t>
      </w:r>
      <w:r w:rsidR="003B4DCC" w:rsidRPr="00D22929">
        <w:rPr>
          <w:b/>
          <w:i/>
        </w:rPr>
        <w:t xml:space="preserve"> hipótesis y se han generado muchas leyendas alrededor de</w:t>
      </w:r>
      <w:r w:rsidR="00233675" w:rsidRPr="00D22929">
        <w:rPr>
          <w:b/>
          <w:i/>
        </w:rPr>
        <w:t xml:space="preserve"> su</w:t>
      </w:r>
      <w:r w:rsidR="003B4DCC" w:rsidRPr="00D22929">
        <w:rPr>
          <w:b/>
          <w:i/>
        </w:rPr>
        <w:t xml:space="preserve"> nacimiento.</w:t>
      </w:r>
      <w:r w:rsidR="003B4DCC" w:rsidRPr="00B87CD2">
        <w:t xml:space="preserve"> </w:t>
      </w:r>
    </w:p>
    <w:p w:rsidR="008674EB" w:rsidRPr="00233675" w:rsidRDefault="006F257C" w:rsidP="00F1071A">
      <w:pPr>
        <w:jc w:val="both"/>
        <w:rPr>
          <w:b/>
          <w:bCs/>
          <w:i/>
          <w:lang w:val="es-ES_tradnl"/>
        </w:rPr>
      </w:pPr>
      <w:r w:rsidRPr="00B87CD2">
        <w:rPr>
          <w:rFonts w:eastAsia="Times New Roman" w:cs="Arial"/>
          <w:color w:val="222222"/>
        </w:rPr>
        <w:t xml:space="preserve">La primera evidencia de la existencia de algo similar a la pasta se remonta </w:t>
      </w:r>
      <w:r w:rsidR="00D22929">
        <w:rPr>
          <w:lang w:val="es-ES_tradnl"/>
        </w:rPr>
        <w:t xml:space="preserve">siglo </w:t>
      </w:r>
      <w:r w:rsidR="00D22929" w:rsidRPr="0095782C">
        <w:rPr>
          <w:lang w:val="es-ES_tradnl"/>
        </w:rPr>
        <w:t xml:space="preserve">III </w:t>
      </w:r>
      <w:proofErr w:type="spellStart"/>
      <w:r w:rsidR="00D22929" w:rsidRPr="0095782C">
        <w:rPr>
          <w:lang w:val="es-ES_tradnl"/>
        </w:rPr>
        <w:t>a.C</w:t>
      </w:r>
      <w:proofErr w:type="spellEnd"/>
      <w:r w:rsidR="00D22929">
        <w:rPr>
          <w:rFonts w:eastAsia="Times New Roman" w:cs="Arial"/>
          <w:color w:val="222222"/>
        </w:rPr>
        <w:t xml:space="preserve">, cuando los griegos utilizaron </w:t>
      </w:r>
      <w:r w:rsidRPr="00B87CD2">
        <w:rPr>
          <w:rFonts w:eastAsia="Times New Roman" w:cs="Arial"/>
          <w:color w:val="222222"/>
        </w:rPr>
        <w:t xml:space="preserve">la palabra griega </w:t>
      </w:r>
      <w:proofErr w:type="spellStart"/>
      <w:r w:rsidRPr="00D22929">
        <w:rPr>
          <w:rFonts w:eastAsia="Times New Roman" w:cs="Arial"/>
          <w:i/>
          <w:color w:val="222222"/>
        </w:rPr>
        <w:t>laganon</w:t>
      </w:r>
      <w:proofErr w:type="spellEnd"/>
      <w:r w:rsidRPr="00B87CD2">
        <w:rPr>
          <w:rFonts w:eastAsia="Times New Roman" w:cs="Arial"/>
          <w:color w:val="222222"/>
        </w:rPr>
        <w:t xml:space="preserve"> </w:t>
      </w:r>
      <w:r w:rsidR="00D22929">
        <w:rPr>
          <w:rFonts w:eastAsia="Times New Roman" w:cs="Arial"/>
          <w:color w:val="222222"/>
        </w:rPr>
        <w:t>para referirse a</w:t>
      </w:r>
      <w:r w:rsidRPr="00B87CD2">
        <w:rPr>
          <w:rFonts w:eastAsia="Times New Roman" w:cs="Arial"/>
          <w:color w:val="222222"/>
        </w:rPr>
        <w:t xml:space="preserve"> una gran lámina plana de masa cortada en tiras. De </w:t>
      </w:r>
      <w:proofErr w:type="spellStart"/>
      <w:r w:rsidRPr="00D22929">
        <w:rPr>
          <w:rFonts w:eastAsia="Times New Roman" w:cs="Arial"/>
          <w:i/>
          <w:color w:val="222222"/>
        </w:rPr>
        <w:t>laganon</w:t>
      </w:r>
      <w:proofErr w:type="spellEnd"/>
      <w:r w:rsidRPr="00B87CD2">
        <w:rPr>
          <w:rFonts w:eastAsia="Times New Roman" w:cs="Arial"/>
          <w:color w:val="222222"/>
        </w:rPr>
        <w:t xml:space="preserve"> </w:t>
      </w:r>
      <w:proofErr w:type="spellStart"/>
      <w:r w:rsidR="00D22929">
        <w:rPr>
          <w:rFonts w:eastAsia="Times New Roman" w:cs="Arial"/>
          <w:color w:val="222222"/>
        </w:rPr>
        <w:t>prorcede</w:t>
      </w:r>
      <w:proofErr w:type="spellEnd"/>
      <w:r w:rsidRPr="00B87CD2">
        <w:rPr>
          <w:rFonts w:eastAsia="Times New Roman" w:cs="Arial"/>
          <w:color w:val="222222"/>
        </w:rPr>
        <w:t xml:space="preserve"> </w:t>
      </w:r>
      <w:proofErr w:type="spellStart"/>
      <w:r w:rsidRPr="00D22929">
        <w:rPr>
          <w:rFonts w:eastAsia="Times New Roman" w:cs="Arial"/>
          <w:i/>
          <w:color w:val="222222"/>
        </w:rPr>
        <w:t>Laganum</w:t>
      </w:r>
      <w:proofErr w:type="spellEnd"/>
      <w:r w:rsidRPr="00B87CD2">
        <w:rPr>
          <w:rFonts w:eastAsia="Times New Roman" w:cs="Arial"/>
          <w:color w:val="222222"/>
        </w:rPr>
        <w:t>, mencionado en los escritos de Cicerón.</w:t>
      </w:r>
    </w:p>
    <w:p w:rsidR="003B4DCC" w:rsidRPr="00B87CD2" w:rsidRDefault="003B4DCC" w:rsidP="00F1071A">
      <w:pPr>
        <w:jc w:val="both"/>
        <w:rPr>
          <w:rFonts w:eastAsia="Times New Roman" w:cs="Arial"/>
          <w:color w:val="222222"/>
        </w:rPr>
      </w:pPr>
      <w:r w:rsidRPr="00B87CD2">
        <w:t>Una de las hip</w:t>
      </w:r>
      <w:r w:rsidR="008674EB">
        <w:t>ótesis más aceptadas es la que a</w:t>
      </w:r>
      <w:r w:rsidRPr="00B87CD2">
        <w:t>firma que la pasta seca fue creada en Oriente Medio e in</w:t>
      </w:r>
      <w:r w:rsidR="006F257C" w:rsidRPr="00B87CD2">
        <w:t xml:space="preserve">troducida en Sicilia </w:t>
      </w:r>
      <w:r w:rsidRPr="00B87CD2">
        <w:t xml:space="preserve">y en el resto de Italia acompañando a las invasiones árabes. De hecho, la pasta seca está documentada por primera vez en textos musulmanes alrededor del siglo X, con el nombre de </w:t>
      </w:r>
      <w:proofErr w:type="spellStart"/>
      <w:r w:rsidRPr="00D22929">
        <w:rPr>
          <w:i/>
        </w:rPr>
        <w:t>ittrija</w:t>
      </w:r>
      <w:proofErr w:type="spellEnd"/>
      <w:r w:rsidRPr="00B87CD2">
        <w:t>.</w:t>
      </w:r>
    </w:p>
    <w:p w:rsidR="00FD70F5" w:rsidRPr="00B87CD2" w:rsidRDefault="003B4DCC" w:rsidP="00F1071A">
      <w:pPr>
        <w:pStyle w:val="NormalWeb"/>
        <w:spacing w:line="288" w:lineRule="auto"/>
        <w:jc w:val="both"/>
        <w:rPr>
          <w:rFonts w:asciiTheme="minorHAnsi" w:hAnsiTheme="minorHAnsi" w:cs="Arial"/>
          <w:color w:val="222222"/>
          <w:sz w:val="22"/>
          <w:szCs w:val="22"/>
        </w:rPr>
      </w:pPr>
      <w:r w:rsidRPr="00B87CD2">
        <w:rPr>
          <w:rFonts w:asciiTheme="minorHAnsi" w:hAnsiTheme="minorHAnsi"/>
          <w:sz w:val="22"/>
          <w:szCs w:val="22"/>
        </w:rPr>
        <w:t xml:space="preserve">El hecho es que algunos siglos después de la invasión árabe de Sicilia, empezamos a encontrar productos de pasta en diversas zonas de Italia, sobre todo en la región de Nápoles, </w:t>
      </w:r>
      <w:r w:rsidR="006F257C" w:rsidRPr="00B87CD2">
        <w:rPr>
          <w:rFonts w:asciiTheme="minorHAnsi" w:hAnsiTheme="minorHAnsi"/>
          <w:sz w:val="22"/>
          <w:szCs w:val="22"/>
        </w:rPr>
        <w:t>aunque también se observa</w:t>
      </w:r>
      <w:r w:rsidR="006F257C" w:rsidRPr="00B87CD2">
        <w:rPr>
          <w:rFonts w:asciiTheme="minorHAnsi" w:hAnsiTheme="minorHAnsi" w:cs="Arial"/>
          <w:color w:val="222222"/>
          <w:sz w:val="22"/>
          <w:szCs w:val="22"/>
        </w:rPr>
        <w:t xml:space="preserve"> producción y venta de pasta seca (</w:t>
      </w:r>
      <w:proofErr w:type="spellStart"/>
      <w:r w:rsidR="006F257C" w:rsidRPr="00D22929">
        <w:rPr>
          <w:rFonts w:asciiTheme="minorHAnsi" w:hAnsiTheme="minorHAnsi" w:cs="Arial"/>
          <w:i/>
          <w:color w:val="222222"/>
          <w:sz w:val="22"/>
          <w:szCs w:val="22"/>
        </w:rPr>
        <w:t>fidei</w:t>
      </w:r>
      <w:proofErr w:type="spellEnd"/>
      <w:r w:rsidR="006F257C" w:rsidRPr="00B87CD2">
        <w:rPr>
          <w:rFonts w:asciiTheme="minorHAnsi" w:hAnsiTheme="minorHAnsi" w:cs="Arial"/>
          <w:color w:val="222222"/>
          <w:sz w:val="22"/>
          <w:szCs w:val="22"/>
        </w:rPr>
        <w:t>) en Liguria. El centro-norte</w:t>
      </w:r>
      <w:r w:rsidR="00D22929">
        <w:rPr>
          <w:rFonts w:asciiTheme="minorHAnsi" w:hAnsiTheme="minorHAnsi" w:cs="Arial"/>
          <w:color w:val="222222"/>
          <w:sz w:val="22"/>
          <w:szCs w:val="22"/>
        </w:rPr>
        <w:t>,</w:t>
      </w:r>
      <w:r w:rsidR="006F257C" w:rsidRPr="00B87CD2">
        <w:rPr>
          <w:rFonts w:asciiTheme="minorHAnsi" w:hAnsiTheme="minorHAnsi" w:cs="Arial"/>
          <w:color w:val="222222"/>
          <w:sz w:val="22"/>
          <w:szCs w:val="22"/>
        </w:rPr>
        <w:t xml:space="preserve"> sin embargo</w:t>
      </w:r>
      <w:r w:rsidR="00D22929">
        <w:rPr>
          <w:rFonts w:asciiTheme="minorHAnsi" w:hAnsiTheme="minorHAnsi" w:cs="Arial"/>
          <w:color w:val="222222"/>
          <w:sz w:val="22"/>
          <w:szCs w:val="22"/>
        </w:rPr>
        <w:t>,</w:t>
      </w:r>
      <w:r w:rsidR="006F257C" w:rsidRPr="00B87CD2">
        <w:rPr>
          <w:rFonts w:asciiTheme="minorHAnsi" w:hAnsiTheme="minorHAnsi" w:cs="Arial"/>
          <w:color w:val="222222"/>
          <w:sz w:val="22"/>
          <w:szCs w:val="22"/>
        </w:rPr>
        <w:t xml:space="preserve"> aún </w:t>
      </w:r>
      <w:r w:rsidR="00FD70F5" w:rsidRPr="00B87CD2">
        <w:rPr>
          <w:rFonts w:asciiTheme="minorHAnsi" w:hAnsiTheme="minorHAnsi" w:cs="Arial"/>
          <w:color w:val="222222"/>
          <w:sz w:val="22"/>
          <w:szCs w:val="22"/>
        </w:rPr>
        <w:t xml:space="preserve">se </w:t>
      </w:r>
      <w:r w:rsidR="006F257C" w:rsidRPr="00B87CD2">
        <w:rPr>
          <w:rFonts w:asciiTheme="minorHAnsi" w:hAnsiTheme="minorHAnsi" w:cs="Arial"/>
          <w:color w:val="222222"/>
          <w:sz w:val="22"/>
          <w:szCs w:val="22"/>
        </w:rPr>
        <w:t>mantenía ligada al consumo de pasta fresca (lasaña, tallarines, raviolis...).</w:t>
      </w:r>
      <w:r w:rsidR="00FD70F5" w:rsidRPr="00B87CD2">
        <w:rPr>
          <w:rFonts w:asciiTheme="minorHAnsi" w:hAnsiTheme="minorHAnsi" w:cs="Arial"/>
          <w:color w:val="222222"/>
          <w:sz w:val="22"/>
          <w:szCs w:val="22"/>
        </w:rPr>
        <w:t xml:space="preserve"> Así</w:t>
      </w:r>
      <w:r w:rsidR="00D22929">
        <w:rPr>
          <w:rFonts w:asciiTheme="minorHAnsi" w:hAnsiTheme="minorHAnsi" w:cs="Arial"/>
          <w:color w:val="222222"/>
          <w:sz w:val="22"/>
          <w:szCs w:val="22"/>
        </w:rPr>
        <w:t>,</w:t>
      </w:r>
      <w:r w:rsidR="00FD70F5" w:rsidRPr="00B87CD2">
        <w:rPr>
          <w:rFonts w:asciiTheme="minorHAnsi" w:hAnsiTheme="minorHAnsi" w:cs="Arial"/>
          <w:color w:val="222222"/>
          <w:sz w:val="22"/>
          <w:szCs w:val="22"/>
        </w:rPr>
        <w:t xml:space="preserve"> el consumo </w:t>
      </w:r>
      <w:r w:rsidR="00FD70F5" w:rsidRPr="00B87CD2">
        <w:rPr>
          <w:rFonts w:asciiTheme="minorHAnsi" w:hAnsiTheme="minorHAnsi"/>
          <w:sz w:val="22"/>
          <w:szCs w:val="22"/>
          <w:lang w:val="es-ES_tradnl"/>
        </w:rPr>
        <w:t xml:space="preserve">de pasta seca se difunde por la Península Itálica, llegando a ser un </w:t>
      </w:r>
      <w:r w:rsidR="00B87CD2" w:rsidRPr="00B87CD2">
        <w:rPr>
          <w:rFonts w:asciiTheme="minorHAnsi" w:hAnsiTheme="minorHAnsi"/>
          <w:sz w:val="22"/>
          <w:szCs w:val="22"/>
          <w:lang w:val="es-ES_tradnl"/>
        </w:rPr>
        <w:t>plato muy apreciado y codiciado.</w:t>
      </w:r>
      <w:r w:rsidR="00FD70F5" w:rsidRPr="00B87CD2">
        <w:rPr>
          <w:rFonts w:asciiTheme="minorHAnsi" w:hAnsiTheme="minorHAnsi"/>
          <w:sz w:val="22"/>
          <w:szCs w:val="22"/>
          <w:lang w:val="es-ES_tradnl"/>
        </w:rPr>
        <w:t xml:space="preserve"> La pasta</w:t>
      </w:r>
      <w:r w:rsidR="00B87CD2" w:rsidRPr="00B87CD2">
        <w:rPr>
          <w:rFonts w:asciiTheme="minorHAnsi" w:hAnsiTheme="minorHAnsi"/>
          <w:sz w:val="22"/>
          <w:szCs w:val="22"/>
          <w:lang w:val="es-ES_tradnl"/>
        </w:rPr>
        <w:t xml:space="preserve"> hasta ese momento</w:t>
      </w:r>
      <w:r w:rsidR="00FD70F5" w:rsidRPr="00B87CD2">
        <w:rPr>
          <w:rFonts w:asciiTheme="minorHAnsi" w:hAnsiTheme="minorHAnsi"/>
          <w:sz w:val="22"/>
          <w:szCs w:val="22"/>
          <w:lang w:val="es-ES_tradnl"/>
        </w:rPr>
        <w:t xml:space="preserve"> es considerada un producto que sólo las clases más pudientes se pueden permitir.</w:t>
      </w:r>
    </w:p>
    <w:p w:rsidR="00FD70F5" w:rsidRPr="00B87CD2" w:rsidRDefault="00FD70F5" w:rsidP="00F1071A">
      <w:pPr>
        <w:jc w:val="both"/>
        <w:rPr>
          <w:lang w:val="es-ES_tradnl"/>
        </w:rPr>
      </w:pPr>
      <w:r w:rsidRPr="00B87CD2">
        <w:rPr>
          <w:lang w:val="es-ES_tradnl"/>
        </w:rPr>
        <w:t xml:space="preserve">Fue bajo el gobierno español de Nápoles, a finales del </w:t>
      </w:r>
      <w:r w:rsidR="00D22929">
        <w:rPr>
          <w:lang w:val="es-ES_tradnl"/>
        </w:rPr>
        <w:t>siglo</w:t>
      </w:r>
      <w:r w:rsidRPr="00B87CD2">
        <w:rPr>
          <w:lang w:val="es-ES_tradnl"/>
        </w:rPr>
        <w:t xml:space="preserve"> XVII, cuando se produjo una hambruna terrible debido a la escasez de carne y verdura, las dos principales fuentes de alimen</w:t>
      </w:r>
      <w:r w:rsidR="00B87CD2" w:rsidRPr="00B87CD2">
        <w:rPr>
          <w:lang w:val="es-ES_tradnl"/>
        </w:rPr>
        <w:t xml:space="preserve">tación de los napolitanos, </w:t>
      </w:r>
      <w:r w:rsidRPr="00B87CD2">
        <w:rPr>
          <w:lang w:val="es-ES_tradnl"/>
        </w:rPr>
        <w:t xml:space="preserve">conocidos hasta entonces como </w:t>
      </w:r>
      <w:proofErr w:type="spellStart"/>
      <w:r w:rsidRPr="00B87CD2">
        <w:rPr>
          <w:i/>
          <w:iCs/>
          <w:lang w:val="es-ES_tradnl"/>
        </w:rPr>
        <w:t>mangiafoglie</w:t>
      </w:r>
      <w:proofErr w:type="spellEnd"/>
      <w:r w:rsidRPr="00B87CD2">
        <w:rPr>
          <w:lang w:val="es-ES_tradnl"/>
        </w:rPr>
        <w:t>, “</w:t>
      </w:r>
      <w:proofErr w:type="spellStart"/>
      <w:r w:rsidRPr="00B87CD2">
        <w:rPr>
          <w:lang w:val="es-ES_tradnl"/>
        </w:rPr>
        <w:t>comehojas</w:t>
      </w:r>
      <w:proofErr w:type="spellEnd"/>
      <w:r w:rsidRPr="00B87CD2">
        <w:rPr>
          <w:lang w:val="es-ES_tradnl"/>
        </w:rPr>
        <w:t xml:space="preserve">”. Frente al nerviosismo de la población y por miedo a los motines, se promovió una mayor producción de </w:t>
      </w:r>
      <w:proofErr w:type="spellStart"/>
      <w:r w:rsidRPr="00B87CD2">
        <w:rPr>
          <w:i/>
          <w:iCs/>
          <w:lang w:val="es-ES_tradnl"/>
        </w:rPr>
        <w:t>maccheroni</w:t>
      </w:r>
      <w:proofErr w:type="spellEnd"/>
      <w:r w:rsidRPr="00B87CD2">
        <w:rPr>
          <w:lang w:val="es-ES_tradnl"/>
        </w:rPr>
        <w:t xml:space="preserve"> (</w:t>
      </w:r>
      <w:proofErr w:type="spellStart"/>
      <w:r w:rsidRPr="00B87CD2">
        <w:rPr>
          <w:lang w:val="es-ES_tradnl"/>
        </w:rPr>
        <w:t>spaghetti</w:t>
      </w:r>
      <w:proofErr w:type="spellEnd"/>
      <w:r w:rsidRPr="00B87CD2">
        <w:rPr>
          <w:lang w:val="es-ES_tradnl"/>
        </w:rPr>
        <w:t xml:space="preserve">), que fueron adoptados como nuevo plato de diario, tanto que de </w:t>
      </w:r>
      <w:proofErr w:type="spellStart"/>
      <w:r w:rsidRPr="00B87CD2">
        <w:rPr>
          <w:i/>
          <w:iCs/>
          <w:lang w:val="es-ES_tradnl"/>
        </w:rPr>
        <w:t>mangiafoglie</w:t>
      </w:r>
      <w:proofErr w:type="spellEnd"/>
      <w:r w:rsidRPr="00B87CD2">
        <w:rPr>
          <w:i/>
          <w:iCs/>
          <w:lang w:val="es-ES_tradnl"/>
        </w:rPr>
        <w:t xml:space="preserve"> </w:t>
      </w:r>
      <w:r w:rsidRPr="00B87CD2">
        <w:rPr>
          <w:lang w:val="es-ES_tradnl"/>
        </w:rPr>
        <w:t xml:space="preserve">los napolitanos pasaron a ser conocidos como </w:t>
      </w:r>
      <w:proofErr w:type="spellStart"/>
      <w:r w:rsidRPr="00B87CD2">
        <w:rPr>
          <w:i/>
          <w:iCs/>
          <w:lang w:val="es-ES_tradnl"/>
        </w:rPr>
        <w:t>mangiamaccheroni</w:t>
      </w:r>
      <w:proofErr w:type="spellEnd"/>
      <w:r w:rsidRPr="00B87CD2">
        <w:rPr>
          <w:lang w:val="es-ES_tradnl"/>
        </w:rPr>
        <w:t>.</w:t>
      </w:r>
    </w:p>
    <w:p w:rsidR="003B4DCC" w:rsidRPr="00B87CD2" w:rsidRDefault="00D22929" w:rsidP="00F1071A">
      <w:pPr>
        <w:pStyle w:val="NormalWeb"/>
        <w:spacing w:line="288" w:lineRule="auto"/>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87936" behindDoc="0" locked="0" layoutInCell="1" allowOverlap="1">
            <wp:simplePos x="0" y="0"/>
            <wp:positionH relativeFrom="column">
              <wp:posOffset>3690620</wp:posOffset>
            </wp:positionH>
            <wp:positionV relativeFrom="paragraph">
              <wp:posOffset>100330</wp:posOffset>
            </wp:positionV>
            <wp:extent cx="2522220" cy="1884045"/>
            <wp:effectExtent l="171450" t="133350" r="354330" b="306705"/>
            <wp:wrapSquare wrapText="bothSides"/>
            <wp:docPr id="15" name="Imagen 15" descr="C:\Users\30242871X\Desktop\FOTOS PERIODISTAS\alfred-eisenstaedt-boys-working-in-pasta-factory-carry-rods-of-pasta-to-drying-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242871X\Desktop\FOTOS PERIODISTAS\alfred-eisenstaedt-boys-working-in-pasta-factory-carry-rods-of-pasta-to-drying-room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220" cy="18840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inorHAnsi" w:hAnsiTheme="minorHAnsi"/>
          <w:sz w:val="22"/>
          <w:szCs w:val="22"/>
        </w:rPr>
        <w:t xml:space="preserve">La ciudad de </w:t>
      </w:r>
      <w:proofErr w:type="spellStart"/>
      <w:r w:rsidR="003B4DCC" w:rsidRPr="00B87CD2">
        <w:rPr>
          <w:rFonts w:asciiTheme="minorHAnsi" w:hAnsiTheme="minorHAnsi"/>
          <w:sz w:val="22"/>
          <w:szCs w:val="22"/>
        </w:rPr>
        <w:t>Gragnano</w:t>
      </w:r>
      <w:proofErr w:type="spellEnd"/>
      <w:r w:rsidR="003B4DCC" w:rsidRPr="00B87CD2">
        <w:rPr>
          <w:rFonts w:asciiTheme="minorHAnsi" w:hAnsiTheme="minorHAnsi"/>
          <w:sz w:val="22"/>
          <w:szCs w:val="22"/>
        </w:rPr>
        <w:t xml:space="preserve"> era</w:t>
      </w:r>
      <w:r>
        <w:rPr>
          <w:rFonts w:asciiTheme="minorHAnsi" w:hAnsiTheme="minorHAnsi"/>
          <w:sz w:val="22"/>
          <w:szCs w:val="22"/>
        </w:rPr>
        <w:t xml:space="preserve"> ya</w:t>
      </w:r>
      <w:r w:rsidR="003B4DCC" w:rsidRPr="00B87CD2">
        <w:rPr>
          <w:rFonts w:asciiTheme="minorHAnsi" w:hAnsiTheme="minorHAnsi"/>
          <w:sz w:val="22"/>
          <w:szCs w:val="22"/>
        </w:rPr>
        <w:t xml:space="preserve"> </w:t>
      </w:r>
      <w:r>
        <w:rPr>
          <w:rFonts w:asciiTheme="minorHAnsi" w:hAnsiTheme="minorHAnsi"/>
          <w:sz w:val="22"/>
          <w:szCs w:val="22"/>
        </w:rPr>
        <w:t xml:space="preserve">por entonces </w:t>
      </w:r>
      <w:r w:rsidR="003B4DCC" w:rsidRPr="00B87CD2">
        <w:rPr>
          <w:rFonts w:asciiTheme="minorHAnsi" w:hAnsiTheme="minorHAnsi"/>
          <w:sz w:val="22"/>
          <w:szCs w:val="22"/>
        </w:rPr>
        <w:t xml:space="preserve">conocida como la patria de la pasta de trigo, y a mediados del siglo XVIII la </w:t>
      </w:r>
      <w:r>
        <w:rPr>
          <w:rFonts w:asciiTheme="minorHAnsi" w:hAnsiTheme="minorHAnsi"/>
          <w:sz w:val="22"/>
          <w:szCs w:val="22"/>
        </w:rPr>
        <w:t>A</w:t>
      </w:r>
      <w:r w:rsidR="003B4DCC" w:rsidRPr="00B87CD2">
        <w:rPr>
          <w:rFonts w:asciiTheme="minorHAnsi" w:hAnsiTheme="minorHAnsi"/>
          <w:sz w:val="22"/>
          <w:szCs w:val="22"/>
        </w:rPr>
        <w:t>dministración de la ciudad redefinió su ordenación urbanística a fin de favorecer el secado de los “</w:t>
      </w:r>
      <w:proofErr w:type="spellStart"/>
      <w:r w:rsidR="003B4DCC" w:rsidRPr="00B87CD2">
        <w:rPr>
          <w:rFonts w:asciiTheme="minorHAnsi" w:hAnsiTheme="minorHAnsi"/>
          <w:sz w:val="22"/>
          <w:szCs w:val="22"/>
        </w:rPr>
        <w:t>maccheroni</w:t>
      </w:r>
      <w:proofErr w:type="spellEnd"/>
      <w:r w:rsidR="003B4DCC" w:rsidRPr="00B87CD2">
        <w:rPr>
          <w:rFonts w:asciiTheme="minorHAnsi" w:hAnsiTheme="minorHAnsi"/>
          <w:sz w:val="22"/>
          <w:szCs w:val="22"/>
        </w:rPr>
        <w:t>”. Una acción que atestigua la importancia de la producción de pasta en esta zona ya en aquellos tiempos.</w:t>
      </w:r>
    </w:p>
    <w:p w:rsidR="00B87CD2" w:rsidRDefault="003B4DCC" w:rsidP="00F1071A">
      <w:pPr>
        <w:pStyle w:val="NormalWeb"/>
        <w:spacing w:line="288" w:lineRule="auto"/>
        <w:jc w:val="both"/>
        <w:rPr>
          <w:rFonts w:asciiTheme="minorHAnsi" w:hAnsiTheme="minorHAnsi"/>
          <w:sz w:val="22"/>
          <w:szCs w:val="22"/>
        </w:rPr>
      </w:pPr>
      <w:r w:rsidRPr="00B87CD2">
        <w:rPr>
          <w:rFonts w:asciiTheme="minorHAnsi" w:hAnsiTheme="minorHAnsi"/>
          <w:sz w:val="22"/>
          <w:szCs w:val="22"/>
        </w:rPr>
        <w:t>En cualquier caso, los orígenes de la pasta como especialidad italiana por excelencia están asociados a la tradición del cultivo del trigo en el mundo romano, en el sur de la península y en las colonias, y a la costumbre de mezclar cereales con agua que ha sido la base de la gastronomía mediterr</w:t>
      </w:r>
      <w:r w:rsidR="00424A21">
        <w:rPr>
          <w:rFonts w:asciiTheme="minorHAnsi" w:hAnsiTheme="minorHAnsi"/>
          <w:sz w:val="22"/>
          <w:szCs w:val="22"/>
        </w:rPr>
        <w:t>ánea desde hace varios milenio</w:t>
      </w:r>
      <w:r w:rsidR="00D22929">
        <w:rPr>
          <w:rFonts w:asciiTheme="minorHAnsi" w:hAnsiTheme="minorHAnsi"/>
          <w:sz w:val="22"/>
          <w:szCs w:val="22"/>
        </w:rPr>
        <w:t>s</w:t>
      </w:r>
      <w:r w:rsidR="00424A21">
        <w:rPr>
          <w:rFonts w:asciiTheme="minorHAnsi" w:hAnsiTheme="minorHAnsi"/>
          <w:sz w:val="22"/>
          <w:szCs w:val="22"/>
        </w:rPr>
        <w:t>.</w:t>
      </w:r>
    </w:p>
    <w:p w:rsidR="00D22929" w:rsidRPr="00424A21" w:rsidRDefault="00D22929" w:rsidP="00F1071A">
      <w:pPr>
        <w:pStyle w:val="NormalWeb"/>
        <w:spacing w:line="288" w:lineRule="auto"/>
        <w:jc w:val="both"/>
        <w:rPr>
          <w:rFonts w:asciiTheme="minorHAnsi" w:hAnsiTheme="minorHAnsi"/>
          <w:sz w:val="22"/>
          <w:szCs w:val="22"/>
        </w:rPr>
      </w:pPr>
    </w:p>
    <w:p w:rsidR="00281121" w:rsidRPr="00AB77C0" w:rsidRDefault="00424A21" w:rsidP="00281121">
      <w:pPr>
        <w:rPr>
          <w:b/>
          <w:sz w:val="28"/>
          <w:szCs w:val="28"/>
          <w:lang w:val="es-ES_tradnl"/>
        </w:rPr>
      </w:pPr>
      <w:r>
        <w:rPr>
          <w:b/>
          <w:sz w:val="28"/>
          <w:szCs w:val="28"/>
        </w:rPr>
        <w:t>G</w:t>
      </w:r>
      <w:r w:rsidR="00281121" w:rsidRPr="00281121">
        <w:rPr>
          <w:b/>
          <w:sz w:val="28"/>
          <w:szCs w:val="28"/>
        </w:rPr>
        <w:t>RAGNANO, LA CIUDAD DE LA PASTA</w:t>
      </w:r>
      <w:r w:rsidR="00993F9C">
        <w:rPr>
          <w:b/>
          <w:sz w:val="28"/>
          <w:szCs w:val="28"/>
        </w:rPr>
        <w:t xml:space="preserve"> </w:t>
      </w:r>
    </w:p>
    <w:p w:rsidR="00540307" w:rsidRPr="00AB2D32" w:rsidRDefault="00A97293" w:rsidP="009F6DB7">
      <w:pPr>
        <w:jc w:val="both"/>
        <w:rPr>
          <w:i/>
        </w:rPr>
      </w:pPr>
      <w:r w:rsidRPr="00AB2D32">
        <w:rPr>
          <w:b/>
          <w:i/>
        </w:rPr>
        <w:t>Viajamos</w:t>
      </w:r>
      <w:r w:rsidR="00281121" w:rsidRPr="00AB2D32">
        <w:rPr>
          <w:b/>
          <w:i/>
        </w:rPr>
        <w:t xml:space="preserve"> hasta el sur de Italia</w:t>
      </w:r>
      <w:r w:rsidR="00540307" w:rsidRPr="00AB2D32">
        <w:rPr>
          <w:b/>
          <w:i/>
        </w:rPr>
        <w:t xml:space="preserve">, a </w:t>
      </w:r>
      <w:r w:rsidR="00281121" w:rsidRPr="00AB2D32">
        <w:rPr>
          <w:b/>
          <w:i/>
        </w:rPr>
        <w:t xml:space="preserve">la comarca de </w:t>
      </w:r>
      <w:proofErr w:type="spellStart"/>
      <w:r w:rsidR="007760FA" w:rsidRPr="00AB2D32">
        <w:rPr>
          <w:b/>
          <w:i/>
        </w:rPr>
        <w:t>Napoli</w:t>
      </w:r>
      <w:proofErr w:type="spellEnd"/>
      <w:r w:rsidR="00281121" w:rsidRPr="00AB2D32">
        <w:rPr>
          <w:b/>
          <w:i/>
        </w:rPr>
        <w:t xml:space="preserve">, en la región </w:t>
      </w:r>
      <w:r w:rsidR="007760FA" w:rsidRPr="00AB2D32">
        <w:rPr>
          <w:b/>
          <w:i/>
        </w:rPr>
        <w:t>de</w:t>
      </w:r>
      <w:r w:rsidR="00281121" w:rsidRPr="00AB2D32">
        <w:rPr>
          <w:b/>
          <w:i/>
        </w:rPr>
        <w:t xml:space="preserve"> Campania</w:t>
      </w:r>
      <w:r w:rsidR="00540307" w:rsidRPr="00AB2D32">
        <w:rPr>
          <w:b/>
          <w:i/>
        </w:rPr>
        <w:t xml:space="preserve">. Aquí </w:t>
      </w:r>
      <w:r w:rsidR="00281121" w:rsidRPr="00AB2D32">
        <w:rPr>
          <w:b/>
          <w:i/>
        </w:rPr>
        <w:t xml:space="preserve"> se encuentra </w:t>
      </w:r>
      <w:proofErr w:type="spellStart"/>
      <w:r w:rsidR="00281121" w:rsidRPr="00AB2D32">
        <w:rPr>
          <w:b/>
          <w:i/>
        </w:rPr>
        <w:t>Gragnano</w:t>
      </w:r>
      <w:proofErr w:type="spellEnd"/>
      <w:r w:rsidR="00540307" w:rsidRPr="00AB2D32">
        <w:rPr>
          <w:b/>
          <w:i/>
        </w:rPr>
        <w:t>, la ciudad conocida como “la cuna de la pasta” por sus cualidades naturales para la producción de esta exquisitez gastronómica.</w:t>
      </w:r>
      <w:r w:rsidR="00AB2D32" w:rsidRPr="00AB2D32">
        <w:rPr>
          <w:b/>
          <w:i/>
        </w:rPr>
        <w:t xml:space="preserve"> E</w:t>
      </w:r>
      <w:r w:rsidR="00D22929">
        <w:rPr>
          <w:b/>
          <w:i/>
        </w:rPr>
        <w:t>n</w:t>
      </w:r>
      <w:r w:rsidR="00AB2D32" w:rsidRPr="00AB2D32">
        <w:rPr>
          <w:b/>
          <w:i/>
        </w:rPr>
        <w:t xml:space="preserve"> </w:t>
      </w:r>
      <w:r w:rsidR="00D22929">
        <w:rPr>
          <w:b/>
          <w:i/>
        </w:rPr>
        <w:t>e</w:t>
      </w:r>
      <w:r w:rsidR="00AB2D32" w:rsidRPr="00AB2D32">
        <w:rPr>
          <w:b/>
          <w:i/>
        </w:rPr>
        <w:t>sta ciudad la tradición de la pasta seca se ha transmitido de padres a hijos, haciéndola famosa en el mundo.</w:t>
      </w:r>
    </w:p>
    <w:p w:rsidR="00D22929" w:rsidRDefault="00D22929" w:rsidP="00AB77C0">
      <w:pPr>
        <w:spacing w:after="0"/>
        <w:jc w:val="both"/>
      </w:pPr>
      <w:r>
        <w:rPr>
          <w:noProof/>
        </w:rPr>
        <w:drawing>
          <wp:anchor distT="0" distB="0" distL="114300" distR="114300" simplePos="0" relativeHeight="251691008" behindDoc="1" locked="0" layoutInCell="1" allowOverlap="1">
            <wp:simplePos x="0" y="0"/>
            <wp:positionH relativeFrom="column">
              <wp:posOffset>4428490</wp:posOffset>
            </wp:positionH>
            <wp:positionV relativeFrom="paragraph">
              <wp:posOffset>351155</wp:posOffset>
            </wp:positionV>
            <wp:extent cx="1614805" cy="1707515"/>
            <wp:effectExtent l="171450" t="133350" r="366395" b="311785"/>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805" cy="1707515"/>
                    </a:xfrm>
                    <a:prstGeom prst="rect">
                      <a:avLst/>
                    </a:prstGeom>
                    <a:ln>
                      <a:noFill/>
                    </a:ln>
                    <a:effectLst>
                      <a:outerShdw blurRad="292100" dist="139700" dir="2700000" algn="tl" rotWithShape="0">
                        <a:srgbClr val="333333">
                          <a:alpha val="65000"/>
                        </a:srgbClr>
                      </a:outerShdw>
                    </a:effectLst>
                    <a:extLst/>
                  </pic:spPr>
                </pic:pic>
              </a:graphicData>
            </a:graphic>
          </wp:anchor>
        </w:drawing>
      </w:r>
      <w:proofErr w:type="spellStart"/>
      <w:r w:rsidR="00281121">
        <w:t>Gragnano</w:t>
      </w:r>
      <w:proofErr w:type="spellEnd"/>
      <w:r w:rsidR="00540307">
        <w:t xml:space="preserve">, la </w:t>
      </w:r>
      <w:r w:rsidR="00540307" w:rsidRPr="00540307">
        <w:rPr>
          <w:i/>
        </w:rPr>
        <w:t>tierra del trigo</w:t>
      </w:r>
      <w:r w:rsidR="00540307">
        <w:t>,</w:t>
      </w:r>
      <w:r w:rsidR="00281121">
        <w:t xml:space="preserve"> es un lugar mágico para la pasta. </w:t>
      </w:r>
      <w:r w:rsidR="00540307">
        <w:t>P</w:t>
      </w:r>
      <w:r w:rsidR="00540307" w:rsidRPr="00540307">
        <w:t>or su particular microclima y cercanía al mar, está considerada como el mejor lugar para la producción de pasta en el mundo entero. Plagada de molinos y manantiales de agua mineral y diseñada siguiendo la dirección del viento y del sol, esta villa napolitana ofrece las condiciones climáticas y de humedad idóneas para el secado natural de la pasta, el proceso más delicado y determinante en la calidad y en la perfecta consistencia del producto final.</w:t>
      </w:r>
      <w:r w:rsidR="006100E3">
        <w:t xml:space="preserve"> </w:t>
      </w:r>
    </w:p>
    <w:p w:rsidR="00D22929" w:rsidRDefault="00D22929" w:rsidP="00AB77C0">
      <w:pPr>
        <w:spacing w:after="0"/>
        <w:jc w:val="both"/>
      </w:pPr>
    </w:p>
    <w:p w:rsidR="00D22929" w:rsidRPr="00AB77C0" w:rsidRDefault="00D22929" w:rsidP="00D22929">
      <w:pPr>
        <w:jc w:val="both"/>
        <w:rPr>
          <w:rFonts w:ascii="Calibri" w:hAnsi="Calibri"/>
        </w:rPr>
      </w:pPr>
      <w:r>
        <w:rPr>
          <w:rFonts w:ascii="Calibri" w:hAnsi="Calibri"/>
          <w:lang w:val="es-ES_tradnl"/>
        </w:rPr>
        <w:t xml:space="preserve">Su particular posición geográfica la hace un sitio propicio para ello: en un altiplano de cara al mar, a altitudes que oscilan entre 350 y 600 metros, a los pies de los Montes </w:t>
      </w:r>
      <w:proofErr w:type="spellStart"/>
      <w:r>
        <w:rPr>
          <w:rFonts w:ascii="Calibri" w:hAnsi="Calibri"/>
          <w:lang w:val="es-ES_tradnl"/>
        </w:rPr>
        <w:t>Lattari</w:t>
      </w:r>
      <w:proofErr w:type="spellEnd"/>
      <w:r>
        <w:rPr>
          <w:rFonts w:ascii="Calibri" w:hAnsi="Calibri"/>
          <w:lang w:val="es-ES_tradnl"/>
        </w:rPr>
        <w:t>. El clima es suave, equilibrado y ligeramente húmedo todo el año, lo cual permite secar la pasta de forma gradual. En concreto, e</w:t>
      </w:r>
      <w:proofErr w:type="spellStart"/>
      <w:r>
        <w:t>ste</w:t>
      </w:r>
      <w:proofErr w:type="spellEnd"/>
      <w:r>
        <w:t xml:space="preserve"> </w:t>
      </w:r>
      <w:r w:rsidRPr="006100E3">
        <w:t xml:space="preserve">clima especial </w:t>
      </w:r>
      <w:r>
        <w:t>se debe a</w:t>
      </w:r>
      <w:r w:rsidRPr="006100E3">
        <w:t xml:space="preserve"> la alternativa de los vientos Ponentino (seco) con</w:t>
      </w:r>
      <w:r>
        <w:t xml:space="preserve"> el Vesubiano (cálido y húmedo).</w:t>
      </w:r>
    </w:p>
    <w:p w:rsidR="00D22929" w:rsidRDefault="00D22929" w:rsidP="00D22929">
      <w:pPr>
        <w:spacing w:after="0"/>
        <w:jc w:val="both"/>
        <w:rPr>
          <w:rFonts w:ascii="Calibri" w:hAnsi="Calibri"/>
          <w:lang w:val="es-ES_tradnl"/>
        </w:rPr>
      </w:pPr>
      <w:r>
        <w:rPr>
          <w:rFonts w:ascii="Calibri" w:hAnsi="Calibri"/>
        </w:rPr>
        <w:t>De hecho, t</w:t>
      </w:r>
      <w:r w:rsidR="00AB77C0">
        <w:rPr>
          <w:rFonts w:ascii="Calibri" w:hAnsi="Calibri"/>
        </w:rPr>
        <w:t>anta es la importancia del secado que la vía principal de la ciudad, vía Roma, fue remodelada de forma que tuviera una mejor exposición al sol y pudiera convertirse así en una especie de gigante secadero al aire libre. De ahí</w:t>
      </w:r>
      <w:r>
        <w:rPr>
          <w:rFonts w:ascii="Calibri" w:hAnsi="Calibri"/>
        </w:rPr>
        <w:t>,</w:t>
      </w:r>
      <w:r w:rsidR="00AB77C0">
        <w:rPr>
          <w:rFonts w:ascii="Calibri" w:hAnsi="Calibri"/>
        </w:rPr>
        <w:t xml:space="preserve"> las</w:t>
      </w:r>
      <w:r>
        <w:rPr>
          <w:rFonts w:ascii="Calibri" w:hAnsi="Calibri"/>
        </w:rPr>
        <w:t xml:space="preserve"> conocidas</w:t>
      </w:r>
      <w:r w:rsidR="00AB77C0">
        <w:rPr>
          <w:rFonts w:ascii="Calibri" w:hAnsi="Calibri"/>
        </w:rPr>
        <w:t xml:space="preserve"> fotos de las calles de </w:t>
      </w:r>
      <w:proofErr w:type="spellStart"/>
      <w:r w:rsidR="00AB77C0">
        <w:rPr>
          <w:rFonts w:ascii="Calibri" w:hAnsi="Calibri"/>
        </w:rPr>
        <w:t>Gragnano</w:t>
      </w:r>
      <w:proofErr w:type="spellEnd"/>
      <w:r w:rsidR="00AB77C0">
        <w:rPr>
          <w:rFonts w:ascii="Calibri" w:hAnsi="Calibri"/>
        </w:rPr>
        <w:t xml:space="preserve"> cubiertas de cañas de las que cuelgan </w:t>
      </w:r>
      <w:proofErr w:type="spellStart"/>
      <w:r w:rsidR="00AB77C0">
        <w:rPr>
          <w:rFonts w:ascii="Calibri" w:hAnsi="Calibri"/>
          <w:i/>
          <w:iCs/>
        </w:rPr>
        <w:t>vermicelli</w:t>
      </w:r>
      <w:proofErr w:type="spellEnd"/>
      <w:r w:rsidR="00AB77C0">
        <w:rPr>
          <w:rFonts w:ascii="Calibri" w:hAnsi="Calibri"/>
        </w:rPr>
        <w:t xml:space="preserve"> y </w:t>
      </w:r>
      <w:proofErr w:type="spellStart"/>
      <w:r w:rsidR="00AB77C0">
        <w:rPr>
          <w:rFonts w:ascii="Calibri" w:hAnsi="Calibri"/>
          <w:i/>
          <w:iCs/>
        </w:rPr>
        <w:t>ziti</w:t>
      </w:r>
      <w:proofErr w:type="spellEnd"/>
      <w:r w:rsidR="00AB77C0">
        <w:rPr>
          <w:rFonts w:ascii="Calibri" w:hAnsi="Calibri"/>
        </w:rPr>
        <w:t>.</w:t>
      </w:r>
      <w:r w:rsidR="00DC2EB1">
        <w:rPr>
          <w:rFonts w:ascii="Calibri" w:hAnsi="Calibri"/>
        </w:rPr>
        <w:t xml:space="preserve"> </w:t>
      </w:r>
    </w:p>
    <w:p w:rsidR="00D22929" w:rsidRDefault="00D22929" w:rsidP="00D22929">
      <w:pPr>
        <w:spacing w:after="0"/>
        <w:jc w:val="both"/>
        <w:rPr>
          <w:rFonts w:ascii="Calibri" w:hAnsi="Calibri"/>
          <w:lang w:val="es-ES_tradnl"/>
        </w:rPr>
      </w:pPr>
    </w:p>
    <w:p w:rsidR="00A61590" w:rsidRDefault="00D22929" w:rsidP="00D22929">
      <w:pPr>
        <w:spacing w:after="0"/>
        <w:jc w:val="both"/>
        <w:rPr>
          <w:rFonts w:ascii="Calibri" w:hAnsi="Calibri"/>
          <w:lang w:val="es-ES_tradnl"/>
        </w:rPr>
      </w:pPr>
      <w:r>
        <w:rPr>
          <w:rFonts w:ascii="Calibri" w:hAnsi="Calibri"/>
          <w:noProof/>
        </w:rPr>
        <w:drawing>
          <wp:anchor distT="0" distB="0" distL="114300" distR="114300" simplePos="0" relativeHeight="251682816" behindDoc="0" locked="0" layoutInCell="1" allowOverlap="1">
            <wp:simplePos x="0" y="0"/>
            <wp:positionH relativeFrom="margin">
              <wp:posOffset>-568960</wp:posOffset>
            </wp:positionH>
            <wp:positionV relativeFrom="margin">
              <wp:posOffset>5836285</wp:posOffset>
            </wp:positionV>
            <wp:extent cx="2574290" cy="1885315"/>
            <wp:effectExtent l="171450" t="133350" r="359410" b="305435"/>
            <wp:wrapSquare wrapText="bothSides"/>
            <wp:docPr id="8" name="7 Imagen" descr="Via_Roma_-_Grag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_Roma_-_Gragnano.jpg"/>
                    <pic:cNvPicPr/>
                  </pic:nvPicPr>
                  <pic:blipFill>
                    <a:blip r:embed="rId11" cstate="email"/>
                    <a:stretch>
                      <a:fillRect/>
                    </a:stretch>
                  </pic:blipFill>
                  <pic:spPr>
                    <a:xfrm>
                      <a:off x="0" y="0"/>
                      <a:ext cx="2574290" cy="1885315"/>
                    </a:xfrm>
                    <a:prstGeom prst="rect">
                      <a:avLst/>
                    </a:prstGeom>
                    <a:ln>
                      <a:noFill/>
                    </a:ln>
                    <a:effectLst>
                      <a:outerShdw blurRad="292100" dist="139700" dir="2700000" algn="tl" rotWithShape="0">
                        <a:srgbClr val="333333">
                          <a:alpha val="65000"/>
                        </a:srgbClr>
                      </a:outerShdw>
                    </a:effectLst>
                  </pic:spPr>
                </pic:pic>
              </a:graphicData>
            </a:graphic>
          </wp:anchor>
        </w:drawing>
      </w:r>
      <w:r w:rsidR="00D265DF">
        <w:rPr>
          <w:rFonts w:ascii="Calibri" w:hAnsi="Calibri"/>
          <w:lang w:val="es-ES_tradnl"/>
        </w:rPr>
        <w:t xml:space="preserve">En el siglo </w:t>
      </w:r>
      <w:r w:rsidR="00A61590">
        <w:rPr>
          <w:rFonts w:ascii="Calibri" w:hAnsi="Calibri"/>
          <w:lang w:val="es-ES_tradnl"/>
        </w:rPr>
        <w:t xml:space="preserve">X hay constancia de 25 molinos de agua (en el Valle de los Molinos) que producían distintos tipos de harina para todo el Reino de Nápoles. En el </w:t>
      </w:r>
      <w:r w:rsidR="00D265DF">
        <w:rPr>
          <w:rFonts w:ascii="Calibri" w:hAnsi="Calibri"/>
          <w:lang w:val="es-ES_tradnl"/>
        </w:rPr>
        <w:t xml:space="preserve">siglo </w:t>
      </w:r>
      <w:r w:rsidR="00A61590">
        <w:rPr>
          <w:rFonts w:ascii="Calibri" w:hAnsi="Calibri"/>
          <w:lang w:val="es-ES_tradnl"/>
        </w:rPr>
        <w:t xml:space="preserve">XVI se constituye la </w:t>
      </w:r>
      <w:r w:rsidR="00A61590">
        <w:rPr>
          <w:rFonts w:ascii="Calibri" w:hAnsi="Calibri"/>
          <w:i/>
          <w:iCs/>
          <w:lang w:val="es-ES_tradnl"/>
        </w:rPr>
        <w:t xml:space="preserve">corporación de los </w:t>
      </w:r>
      <w:proofErr w:type="spellStart"/>
      <w:r w:rsidR="00A61590">
        <w:rPr>
          <w:rFonts w:ascii="Calibri" w:hAnsi="Calibri"/>
          <w:i/>
          <w:iCs/>
          <w:lang w:val="es-ES_tradnl"/>
        </w:rPr>
        <w:t>vermicellari</w:t>
      </w:r>
      <w:proofErr w:type="spellEnd"/>
      <w:r w:rsidR="00A61590">
        <w:rPr>
          <w:rFonts w:ascii="Calibri" w:hAnsi="Calibri"/>
          <w:lang w:val="es-ES_tradnl"/>
        </w:rPr>
        <w:t xml:space="preserve">, de donde nace la tradición de la pasta que conocemos hoy. Hasta entonces la producción había sido de escala familiar, y es a partir del </w:t>
      </w:r>
      <w:r w:rsidR="00D265DF">
        <w:rPr>
          <w:rFonts w:ascii="Calibri" w:hAnsi="Calibri"/>
          <w:lang w:val="es-ES_tradnl"/>
        </w:rPr>
        <w:t xml:space="preserve">siglo </w:t>
      </w:r>
      <w:r w:rsidR="00A61590">
        <w:rPr>
          <w:rFonts w:ascii="Calibri" w:hAnsi="Calibri"/>
          <w:lang w:val="es-ES_tradnl"/>
        </w:rPr>
        <w:t xml:space="preserve">XVII cuando se empieza una producción más industrial, que con sus bajos costes hace de la pasta el alimento perfecto en la situación de hambruna que se vivió en la zona en el </w:t>
      </w:r>
      <w:r w:rsidR="00D265DF">
        <w:rPr>
          <w:rFonts w:ascii="Calibri" w:hAnsi="Calibri"/>
          <w:lang w:val="es-ES_tradnl"/>
        </w:rPr>
        <w:t xml:space="preserve">siglo </w:t>
      </w:r>
      <w:r w:rsidR="00A61590">
        <w:rPr>
          <w:rFonts w:ascii="Calibri" w:hAnsi="Calibri"/>
          <w:lang w:val="es-ES_tradnl"/>
        </w:rPr>
        <w:t xml:space="preserve">XVII. </w:t>
      </w:r>
    </w:p>
    <w:p w:rsidR="00D22929" w:rsidRDefault="00D22929" w:rsidP="009F6DB7">
      <w:pPr>
        <w:jc w:val="both"/>
        <w:rPr>
          <w:rFonts w:ascii="Calibri" w:hAnsi="Calibri"/>
          <w:lang w:val="es-ES_tradnl"/>
        </w:rPr>
      </w:pPr>
    </w:p>
    <w:p w:rsidR="00424A21" w:rsidRDefault="00A61590" w:rsidP="009F6DB7">
      <w:pPr>
        <w:jc w:val="both"/>
        <w:rPr>
          <w:rFonts w:ascii="Calibri" w:hAnsi="Calibri"/>
          <w:lang w:val="es-ES_tradnl"/>
        </w:rPr>
      </w:pPr>
      <w:r>
        <w:rPr>
          <w:rFonts w:ascii="Calibri" w:hAnsi="Calibri"/>
          <w:lang w:val="es-ES_tradnl"/>
        </w:rPr>
        <w:t xml:space="preserve">A comienzos del </w:t>
      </w:r>
      <w:r w:rsidR="00D265DF">
        <w:rPr>
          <w:rFonts w:ascii="Calibri" w:hAnsi="Calibri"/>
          <w:lang w:val="es-ES_tradnl"/>
        </w:rPr>
        <w:t xml:space="preserve">siglo </w:t>
      </w:r>
      <w:r>
        <w:rPr>
          <w:rFonts w:ascii="Calibri" w:hAnsi="Calibri"/>
          <w:lang w:val="es-ES_tradnl"/>
        </w:rPr>
        <w:t xml:space="preserve">XIX en </w:t>
      </w:r>
      <w:proofErr w:type="spellStart"/>
      <w:r>
        <w:rPr>
          <w:rFonts w:ascii="Calibri" w:hAnsi="Calibri"/>
          <w:lang w:val="es-ES_tradnl"/>
        </w:rPr>
        <w:t>Gragnano</w:t>
      </w:r>
      <w:proofErr w:type="spellEnd"/>
      <w:r>
        <w:rPr>
          <w:rFonts w:ascii="Calibri" w:hAnsi="Calibri"/>
          <w:lang w:val="es-ES_tradnl"/>
        </w:rPr>
        <w:t xml:space="preserve"> había 70 </w:t>
      </w:r>
      <w:proofErr w:type="spellStart"/>
      <w:r>
        <w:rPr>
          <w:rFonts w:ascii="Calibri" w:hAnsi="Calibri"/>
          <w:lang w:val="es-ES_tradnl"/>
        </w:rPr>
        <w:t>pastificios</w:t>
      </w:r>
      <w:proofErr w:type="spellEnd"/>
      <w:r>
        <w:rPr>
          <w:rFonts w:ascii="Calibri" w:hAnsi="Calibri"/>
          <w:lang w:val="es-ES_tradnl"/>
        </w:rPr>
        <w:t>, y unas décadas después</w:t>
      </w:r>
      <w:r w:rsidR="00D265DF">
        <w:rPr>
          <w:rFonts w:ascii="Calibri" w:hAnsi="Calibri"/>
          <w:lang w:val="es-ES_tradnl"/>
        </w:rPr>
        <w:t>,</w:t>
      </w:r>
      <w:r>
        <w:rPr>
          <w:rFonts w:ascii="Calibri" w:hAnsi="Calibri"/>
          <w:lang w:val="es-ES_tradnl"/>
        </w:rPr>
        <w:t xml:space="preserve"> el 75% de la población activa trabajaba en la industria de los macarrones</w:t>
      </w:r>
      <w:r w:rsidR="00D265DF">
        <w:rPr>
          <w:rFonts w:ascii="Calibri" w:hAnsi="Calibri"/>
          <w:lang w:val="es-ES_tradnl"/>
        </w:rPr>
        <w:t>:</w:t>
      </w:r>
      <w:r>
        <w:rPr>
          <w:rFonts w:ascii="Calibri" w:hAnsi="Calibri"/>
          <w:lang w:val="es-ES_tradnl"/>
        </w:rPr>
        <w:t xml:space="preserve"> había más de 100 </w:t>
      </w:r>
      <w:proofErr w:type="spellStart"/>
      <w:r>
        <w:rPr>
          <w:rFonts w:ascii="Calibri" w:hAnsi="Calibri"/>
          <w:lang w:val="es-ES_tradnl"/>
        </w:rPr>
        <w:t>pastificios</w:t>
      </w:r>
      <w:proofErr w:type="spellEnd"/>
      <w:r>
        <w:rPr>
          <w:rFonts w:ascii="Calibri" w:hAnsi="Calibri"/>
          <w:lang w:val="es-ES_tradnl"/>
        </w:rPr>
        <w:t xml:space="preserve"> y se producían más de 100 toneladas de pasta al día.</w:t>
      </w:r>
    </w:p>
    <w:p w:rsidR="00540307" w:rsidRPr="0089345A" w:rsidRDefault="00D265DF" w:rsidP="00540307">
      <w:pPr>
        <w:rPr>
          <w:b/>
          <w:sz w:val="28"/>
          <w:szCs w:val="28"/>
        </w:rPr>
      </w:pPr>
      <w:r w:rsidRPr="0089345A">
        <w:rPr>
          <w:b/>
          <w:sz w:val="28"/>
          <w:szCs w:val="28"/>
        </w:rPr>
        <w:lastRenderedPageBreak/>
        <w:t>GARÓFALO</w:t>
      </w:r>
      <w:r w:rsidR="00134B9D" w:rsidRPr="0089345A">
        <w:rPr>
          <w:b/>
          <w:sz w:val="28"/>
          <w:szCs w:val="28"/>
        </w:rPr>
        <w:t xml:space="preserve">, </w:t>
      </w:r>
      <w:r w:rsidR="0089345A">
        <w:rPr>
          <w:b/>
          <w:sz w:val="28"/>
          <w:szCs w:val="28"/>
        </w:rPr>
        <w:t xml:space="preserve">ARTESANÍA Y TECNOLOGÍA CON MÁS DE 200 AÑOS DE </w:t>
      </w:r>
      <w:r w:rsidR="00993F9C">
        <w:rPr>
          <w:b/>
          <w:sz w:val="28"/>
          <w:szCs w:val="28"/>
        </w:rPr>
        <w:t>EXPERIENCIA</w:t>
      </w:r>
    </w:p>
    <w:p w:rsidR="00D2425F" w:rsidRPr="00AB2D32" w:rsidRDefault="00D2425F" w:rsidP="006437F7">
      <w:pPr>
        <w:jc w:val="both"/>
        <w:rPr>
          <w:b/>
        </w:rPr>
      </w:pPr>
      <w:r w:rsidRPr="00AB2D32">
        <w:rPr>
          <w:b/>
          <w:i/>
        </w:rPr>
        <w:t xml:space="preserve">Por su origen, calidad y prestigio, la pasta </w:t>
      </w:r>
      <w:proofErr w:type="spellStart"/>
      <w:r w:rsidRPr="00AB2D32">
        <w:rPr>
          <w:b/>
          <w:i/>
        </w:rPr>
        <w:t>Garofalo</w:t>
      </w:r>
      <w:proofErr w:type="spellEnd"/>
      <w:r w:rsidRPr="00AB2D32">
        <w:rPr>
          <w:b/>
          <w:i/>
        </w:rPr>
        <w:t xml:space="preserve"> ocupa un puesto de honor en la gastronomía de Italia. El secreto de su éxito se basa en el uso de la mejor materia prima y en el esmerado proceso de elaboración, que conjuga la tecnología más avanzada con una artesanía heredada de más de 200 años de tradición y experiencia</w:t>
      </w:r>
      <w:r w:rsidRPr="00AB2D32">
        <w:rPr>
          <w:b/>
        </w:rPr>
        <w:t xml:space="preserve">. </w:t>
      </w:r>
    </w:p>
    <w:p w:rsidR="00281121" w:rsidRDefault="00540307" w:rsidP="006437F7">
      <w:pPr>
        <w:jc w:val="both"/>
      </w:pPr>
      <w:r>
        <w:t xml:space="preserve">En 1789 nació en </w:t>
      </w:r>
      <w:proofErr w:type="spellStart"/>
      <w:r>
        <w:t>Gragnano</w:t>
      </w:r>
      <w:proofErr w:type="spellEnd"/>
      <w:r>
        <w:t xml:space="preserve"> el </w:t>
      </w:r>
      <w:proofErr w:type="spellStart"/>
      <w:r>
        <w:t>pastificio</w:t>
      </w:r>
      <w:proofErr w:type="spellEnd"/>
      <w:r>
        <w:t xml:space="preserve"> Lucio </w:t>
      </w:r>
      <w:proofErr w:type="spellStart"/>
      <w:r>
        <w:t>Garofalo</w:t>
      </w:r>
      <w:proofErr w:type="spellEnd"/>
      <w:r>
        <w:t xml:space="preserve">, la fábrica </w:t>
      </w:r>
      <w:r w:rsidR="00D2425F">
        <w:t>que produce</w:t>
      </w:r>
      <w:r>
        <w:t xml:space="preserve"> una de las pastas de mayor calidad de</w:t>
      </w:r>
      <w:r w:rsidR="00D2425F">
        <w:t xml:space="preserve"> cuantas se fabrican en Italia.</w:t>
      </w:r>
      <w:r w:rsidR="0089345A">
        <w:t xml:space="preserve">  </w:t>
      </w:r>
      <w:r w:rsidR="00281121">
        <w:t xml:space="preserve">Desde que les fuera concedido el primer permiso para la </w:t>
      </w:r>
      <w:r w:rsidR="0089345A">
        <w:t>elaboración</w:t>
      </w:r>
      <w:r w:rsidR="00281121">
        <w:t xml:space="preserve"> y comercialización de pasta en toda Italia,</w:t>
      </w:r>
      <w:r w:rsidR="007760FA">
        <w:t xml:space="preserve"> los técnicos de </w:t>
      </w:r>
      <w:proofErr w:type="spellStart"/>
      <w:r w:rsidR="007760FA">
        <w:t>Garofalo</w:t>
      </w:r>
      <w:proofErr w:type="spellEnd"/>
      <w:r w:rsidR="00281121">
        <w:t xml:space="preserve"> han desarrollado una tecnología de vanguardia, aplicando los conocimientos de generaciones de artesanos, desde la elección de las materias primas hasta la obtención del extenso surtido de cortes especiales que caracteriza a la marca.</w:t>
      </w:r>
      <w:r w:rsidR="006437F7" w:rsidRPr="006437F7">
        <w:rPr>
          <w:b/>
          <w:bCs/>
          <w:noProof/>
          <w:sz w:val="28"/>
          <w:szCs w:val="28"/>
        </w:rPr>
        <w:t xml:space="preserve"> </w:t>
      </w:r>
    </w:p>
    <w:p w:rsidR="007760FA" w:rsidRDefault="00BB60A8" w:rsidP="006437F7">
      <w:pPr>
        <w:jc w:val="both"/>
      </w:pPr>
      <w:r>
        <w:rPr>
          <w:noProof/>
        </w:rPr>
        <w:drawing>
          <wp:anchor distT="0" distB="0" distL="114300" distR="114300" simplePos="0" relativeHeight="251686912" behindDoc="0" locked="0" layoutInCell="1" allowOverlap="1">
            <wp:simplePos x="0" y="0"/>
            <wp:positionH relativeFrom="column">
              <wp:posOffset>3620770</wp:posOffset>
            </wp:positionH>
            <wp:positionV relativeFrom="paragraph">
              <wp:posOffset>601980</wp:posOffset>
            </wp:positionV>
            <wp:extent cx="2452370" cy="2449830"/>
            <wp:effectExtent l="171450" t="133350" r="367030" b="312420"/>
            <wp:wrapSquare wrapText="bothSides"/>
            <wp:docPr id="7" name="Imagen 7" descr="C:\Users\30242871X\Desktop\FOTOS PERIODISTAS\10151178_10155050642190179_162816562354786354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242871X\Desktop\FOTOS PERIODISTAS\10151178_10155050642190179_1628165623547863542_n.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2370" cy="2449830"/>
                    </a:xfrm>
                    <a:prstGeom prst="rect">
                      <a:avLst/>
                    </a:prstGeom>
                    <a:ln>
                      <a:noFill/>
                    </a:ln>
                    <a:effectLst>
                      <a:outerShdw blurRad="292100" dist="139700" dir="2700000" algn="tl" rotWithShape="0">
                        <a:srgbClr val="333333">
                          <a:alpha val="65000"/>
                        </a:srgbClr>
                      </a:outerShdw>
                    </a:effectLst>
                  </pic:spPr>
                </pic:pic>
              </a:graphicData>
            </a:graphic>
          </wp:anchor>
        </w:drawing>
      </w:r>
      <w:r w:rsidR="007760FA" w:rsidRPr="007760FA">
        <w:t xml:space="preserve">La familia de </w:t>
      </w:r>
      <w:proofErr w:type="spellStart"/>
      <w:r w:rsidR="007760FA" w:rsidRPr="007760FA">
        <w:t>Garofalo</w:t>
      </w:r>
      <w:proofErr w:type="spellEnd"/>
      <w:r w:rsidR="007760FA" w:rsidRPr="007760FA">
        <w:t xml:space="preserve"> se compone de más de un centenar de hombres y mujeres, muchos de ellos descendientes de los primeros maestros artesanos de la pasta, portadores de una pasión y un oficio que se ha transmitido de generación en generación y que </w:t>
      </w:r>
      <w:r w:rsidR="0089345A">
        <w:t>les ha permitido desarrollar un avanzado método con el</w:t>
      </w:r>
      <w:r w:rsidR="007760FA" w:rsidRPr="007760FA">
        <w:t xml:space="preserve"> que poder supervisar todas las fases de producción: desde la </w:t>
      </w:r>
      <w:r w:rsidR="00993F9C">
        <w:t>selectiva elección del mejor</w:t>
      </w:r>
      <w:r w:rsidR="0089345A">
        <w:t xml:space="preserve"> grano, hasta el envasado</w:t>
      </w:r>
      <w:r w:rsidR="007760FA" w:rsidRPr="007760FA">
        <w:t xml:space="preserve"> diseñado para preservar intactas las cualidades del producto, pasando por el </w:t>
      </w:r>
      <w:r w:rsidR="00993F9C">
        <w:t>apreciado</w:t>
      </w:r>
      <w:r w:rsidR="007760FA" w:rsidRPr="007760FA">
        <w:t xml:space="preserve"> arte del corte, </w:t>
      </w:r>
      <w:r w:rsidR="002844A3" w:rsidRPr="007760FA">
        <w:t>específico</w:t>
      </w:r>
      <w:r w:rsidR="007760FA" w:rsidRPr="007760FA">
        <w:t xml:space="preserve"> para cada tipo de pasta. </w:t>
      </w:r>
    </w:p>
    <w:p w:rsidR="0095782C" w:rsidRDefault="00FD4F7F" w:rsidP="006437F7">
      <w:pPr>
        <w:jc w:val="both"/>
        <w:rPr>
          <w:highlight w:val="yellow"/>
        </w:rPr>
      </w:pPr>
      <w:r w:rsidRPr="002844A3">
        <w:rPr>
          <w:b/>
          <w:i/>
        </w:rPr>
        <w:t xml:space="preserve">Los habitantes de </w:t>
      </w:r>
      <w:proofErr w:type="spellStart"/>
      <w:r w:rsidRPr="002844A3">
        <w:rPr>
          <w:b/>
          <w:i/>
        </w:rPr>
        <w:t>Gragnano</w:t>
      </w:r>
      <w:proofErr w:type="spellEnd"/>
      <w:r w:rsidRPr="002844A3">
        <w:rPr>
          <w:b/>
          <w:i/>
        </w:rPr>
        <w:t xml:space="preserve"> y los trabajadores de </w:t>
      </w:r>
      <w:proofErr w:type="spellStart"/>
      <w:r w:rsidRPr="002844A3">
        <w:rPr>
          <w:b/>
          <w:i/>
        </w:rPr>
        <w:t>Garofalo</w:t>
      </w:r>
      <w:proofErr w:type="spellEnd"/>
      <w:r w:rsidRPr="002844A3">
        <w:rPr>
          <w:b/>
          <w:i/>
        </w:rPr>
        <w:t xml:space="preserve"> saben de pasta</w:t>
      </w:r>
      <w:r w:rsidRPr="0089345A">
        <w:t xml:space="preserve">, </w:t>
      </w:r>
      <w:r w:rsidRPr="002844A3">
        <w:rPr>
          <w:b/>
          <w:i/>
        </w:rPr>
        <w:t>es su pasión</w:t>
      </w:r>
      <w:r w:rsidRPr="0089345A">
        <w:t xml:space="preserve">, y cada día </w:t>
      </w:r>
      <w:r w:rsidR="0095782C" w:rsidRPr="0089345A">
        <w:t>lo demuestran con</w:t>
      </w:r>
      <w:r w:rsidR="0089345A">
        <w:t xml:space="preserve"> un peculiar reto: deleitar a sus compañeros de trabajo c</w:t>
      </w:r>
      <w:r w:rsidR="004B4DBE">
        <w:t xml:space="preserve">on una receta típica italiana. En la fábrica de </w:t>
      </w:r>
      <w:proofErr w:type="spellStart"/>
      <w:r w:rsidR="004B4DBE">
        <w:t>Garofalo</w:t>
      </w:r>
      <w:proofErr w:type="spellEnd"/>
      <w:r w:rsidR="004B4DBE">
        <w:t xml:space="preserve"> se realizan turnos, de forma que cada día uno es el designado para adentrarse</w:t>
      </w:r>
      <w:r w:rsidR="004B4DBE" w:rsidRPr="004B4DBE">
        <w:t xml:space="preserve"> en el  fabuloso mundo de la cocina </w:t>
      </w:r>
      <w:r w:rsidR="004B4DBE">
        <w:t xml:space="preserve">y </w:t>
      </w:r>
      <w:r w:rsidR="004B4DBE" w:rsidRPr="004B4DBE">
        <w:t xml:space="preserve"> de</w:t>
      </w:r>
      <w:r w:rsidR="00BB60A8">
        <w:t>leitar al resto de trabajadores.</w:t>
      </w:r>
    </w:p>
    <w:p w:rsidR="007760FA" w:rsidRDefault="007760FA" w:rsidP="006437F7">
      <w:pPr>
        <w:jc w:val="both"/>
      </w:pPr>
      <w:proofErr w:type="spellStart"/>
      <w:r w:rsidRPr="004B4DBE">
        <w:t>Spaghetti</w:t>
      </w:r>
      <w:proofErr w:type="spellEnd"/>
      <w:r w:rsidRPr="004B4DBE">
        <w:t xml:space="preserve">, </w:t>
      </w:r>
      <w:proofErr w:type="spellStart"/>
      <w:r w:rsidR="00DA28D9" w:rsidRPr="004B4DBE">
        <w:t>elicoida</w:t>
      </w:r>
      <w:r w:rsidR="00BB60A8">
        <w:t>li</w:t>
      </w:r>
      <w:proofErr w:type="spellEnd"/>
      <w:r w:rsidR="00BB60A8">
        <w:t xml:space="preserve">, </w:t>
      </w:r>
      <w:proofErr w:type="spellStart"/>
      <w:r w:rsidR="00BB60A8">
        <w:t>mafalda</w:t>
      </w:r>
      <w:proofErr w:type="spellEnd"/>
      <w:r w:rsidR="00BB60A8">
        <w:t xml:space="preserve">, </w:t>
      </w:r>
      <w:proofErr w:type="spellStart"/>
      <w:r w:rsidR="00BB60A8">
        <w:t>penne</w:t>
      </w:r>
      <w:proofErr w:type="spellEnd"/>
      <w:r w:rsidR="00BB60A8">
        <w:t xml:space="preserve">, </w:t>
      </w:r>
      <w:proofErr w:type="spellStart"/>
      <w:r w:rsidR="00BB60A8">
        <w:t>tagliatelle</w:t>
      </w:r>
      <w:proofErr w:type="spellEnd"/>
      <w:r w:rsidR="00B567E9">
        <w:t>…</w:t>
      </w:r>
      <w:r w:rsidRPr="004B4DBE">
        <w:t>y hasta un</w:t>
      </w:r>
      <w:r w:rsidR="00B567E9">
        <w:t xml:space="preserve"> centenar</w:t>
      </w:r>
      <w:r w:rsidRPr="004B4DBE">
        <w:t xml:space="preserve"> de tipos de pasta</w:t>
      </w:r>
      <w:r w:rsidR="00BB60A8">
        <w:t xml:space="preserve"> </w:t>
      </w:r>
      <w:proofErr w:type="spellStart"/>
      <w:r w:rsidR="00BB60A8">
        <w:t>Garofalo</w:t>
      </w:r>
      <w:proofErr w:type="spellEnd"/>
      <w:r w:rsidRPr="007760FA">
        <w:t xml:space="preserve"> </w:t>
      </w:r>
      <w:r>
        <w:t>forman parte del</w:t>
      </w:r>
      <w:r w:rsidRPr="007760FA">
        <w:t xml:space="preserve"> completo</w:t>
      </w:r>
      <w:r>
        <w:t xml:space="preserve"> surtido de </w:t>
      </w:r>
      <w:r w:rsidR="00DA28D9">
        <w:t>cortes con los que</w:t>
      </w:r>
      <w:r w:rsidR="00B567E9">
        <w:t xml:space="preserve"> sus </w:t>
      </w:r>
      <w:r w:rsidR="004B4DBE">
        <w:t>trabajadores mantienen viva la pasión por este producto.</w:t>
      </w:r>
    </w:p>
    <w:p w:rsidR="009916F2" w:rsidRPr="00424A21" w:rsidRDefault="0014245D" w:rsidP="006437F7">
      <w:pPr>
        <w:jc w:val="both"/>
      </w:pPr>
      <w:r>
        <w:t>Si los conocedores de la pasta consideran</w:t>
      </w:r>
      <w:r w:rsidR="00BB60A8">
        <w:t xml:space="preserve"> a </w:t>
      </w:r>
      <w:proofErr w:type="spellStart"/>
      <w:r w:rsidR="00BB60A8">
        <w:t>Garofalo</w:t>
      </w:r>
      <w:proofErr w:type="spellEnd"/>
      <w:r w:rsidR="00BB60A8">
        <w:t xml:space="preserve"> como el</w:t>
      </w:r>
      <w:r>
        <w:t xml:space="preserve"> mejor productor en el mundo no sólo es debido a </w:t>
      </w:r>
      <w:r w:rsidR="00BB60A8">
        <w:t>su</w:t>
      </w:r>
      <w:r>
        <w:t xml:space="preserve"> tecnología de vanguardia, o a que como </w:t>
      </w:r>
      <w:r w:rsidRPr="004169FC">
        <w:rPr>
          <w:b/>
        </w:rPr>
        <w:t>artesanos del segundo milenio</w:t>
      </w:r>
      <w:r>
        <w:t xml:space="preserve">, </w:t>
      </w:r>
      <w:r w:rsidRPr="004169FC">
        <w:t>aplica</w:t>
      </w:r>
      <w:r w:rsidR="00BB60A8">
        <w:t>n</w:t>
      </w:r>
      <w:r w:rsidRPr="004169FC">
        <w:t xml:space="preserve"> los conocimientos de generaciones de artesanos de pasta a un producto al que</w:t>
      </w:r>
      <w:r>
        <w:t xml:space="preserve"> ama</w:t>
      </w:r>
      <w:r w:rsidR="00BB60A8">
        <w:t>n</w:t>
      </w:r>
      <w:r>
        <w:t xml:space="preserve"> tanto como la tierra en que </w:t>
      </w:r>
      <w:r w:rsidR="00BB60A8">
        <w:t>viven</w:t>
      </w:r>
      <w:r>
        <w:t>. Es también porque</w:t>
      </w:r>
      <w:r w:rsidR="00BB60A8">
        <w:t>,</w:t>
      </w:r>
      <w:r>
        <w:t xml:space="preserve"> además</w:t>
      </w:r>
      <w:r w:rsidR="00BB60A8">
        <w:t>,</w:t>
      </w:r>
      <w:r>
        <w:t xml:space="preserve"> </w:t>
      </w:r>
      <w:proofErr w:type="spellStart"/>
      <w:r>
        <w:t>sabe</w:t>
      </w:r>
      <w:r w:rsidR="00BB60A8">
        <w:t>n</w:t>
      </w:r>
      <w:r>
        <w:t>s</w:t>
      </w:r>
      <w:proofErr w:type="spellEnd"/>
      <w:r>
        <w:t xml:space="preserve"> cómo comer pasta antes de saber cómo producirla. Hoy </w:t>
      </w:r>
      <w:r w:rsidR="00BB60A8">
        <w:t>se hace</w:t>
      </w:r>
      <w:r>
        <w:t xml:space="preserve"> la pasta mejor que en el pasado pero </w:t>
      </w:r>
      <w:r w:rsidR="00BB60A8">
        <w:t>siguen</w:t>
      </w:r>
      <w:r>
        <w:t xml:space="preserve"> en continua búsqueda del perfecto equilibrio y sabor. </w:t>
      </w:r>
    </w:p>
    <w:p w:rsidR="00424A21" w:rsidRDefault="00424A21" w:rsidP="006437F7">
      <w:pPr>
        <w:jc w:val="both"/>
        <w:rPr>
          <w:b/>
          <w:i/>
        </w:rPr>
      </w:pPr>
    </w:p>
    <w:p w:rsidR="00BB60A8" w:rsidRDefault="00BB60A8" w:rsidP="006437F7">
      <w:pPr>
        <w:jc w:val="both"/>
        <w:rPr>
          <w:b/>
          <w:i/>
        </w:rPr>
      </w:pPr>
    </w:p>
    <w:p w:rsidR="005C6A33" w:rsidRDefault="00D2425F" w:rsidP="006437F7">
      <w:pPr>
        <w:jc w:val="both"/>
        <w:rPr>
          <w:b/>
          <w:i/>
          <w:color w:val="FF0000"/>
        </w:rPr>
      </w:pPr>
      <w:r w:rsidRPr="004B4DBE">
        <w:rPr>
          <w:b/>
          <w:i/>
        </w:rPr>
        <w:lastRenderedPageBreak/>
        <w:t>Proceso productivo de la pasta</w:t>
      </w:r>
      <w:r w:rsidR="00993F9C">
        <w:rPr>
          <w:b/>
          <w:i/>
        </w:rPr>
        <w:t xml:space="preserve"> </w:t>
      </w:r>
    </w:p>
    <w:p w:rsidR="009916F2" w:rsidRDefault="00BB60A8" w:rsidP="006437F7">
      <w:pPr>
        <w:jc w:val="both"/>
      </w:pPr>
      <w:r>
        <w:t>La</w:t>
      </w:r>
      <w:r w:rsidR="0014245D">
        <w:t xml:space="preserve"> herencia</w:t>
      </w:r>
      <w:r>
        <w:t xml:space="preserve"> de </w:t>
      </w:r>
      <w:proofErr w:type="spellStart"/>
      <w:r>
        <w:t>Garofalo</w:t>
      </w:r>
      <w:proofErr w:type="spellEnd"/>
      <w:r w:rsidR="0014245D">
        <w:t xml:space="preserve"> durante todos estos siglos de andadura es la </w:t>
      </w:r>
      <w:r w:rsidR="0014245D" w:rsidRPr="000369C9">
        <w:t>inteligencia artesana</w:t>
      </w:r>
      <w:r w:rsidR="0014245D">
        <w:t xml:space="preserve">. Esto ha permitido desarrollar una tecnología </w:t>
      </w:r>
      <w:r>
        <w:t>capaz de</w:t>
      </w:r>
      <w:r w:rsidR="0014245D">
        <w:t xml:space="preserve"> controlar todas las fases de producción de la pasta, desde la elección de la </w:t>
      </w:r>
      <w:r w:rsidR="00993F9C">
        <w:t>materia prima hasta el embalaje</w:t>
      </w:r>
      <w:r w:rsidR="009F6DB7">
        <w:t>:</w:t>
      </w:r>
    </w:p>
    <w:p w:rsidR="00424A21" w:rsidRDefault="00424A21" w:rsidP="006437F7">
      <w:pPr>
        <w:jc w:val="both"/>
      </w:pPr>
    </w:p>
    <w:p w:rsidR="009916F2" w:rsidRDefault="009916F2" w:rsidP="006437F7">
      <w:pPr>
        <w:jc w:val="both"/>
      </w:pPr>
    </w:p>
    <w:tbl>
      <w:tblPr>
        <w:tblStyle w:val="Tablaconcuadrcula"/>
        <w:tblW w:w="9039" w:type="dxa"/>
        <w:tblLook w:val="04A0"/>
      </w:tblPr>
      <w:tblGrid>
        <w:gridCol w:w="2660"/>
        <w:gridCol w:w="6379"/>
      </w:tblGrid>
      <w:tr w:rsidR="005C6A33" w:rsidRPr="005C6A33" w:rsidTr="005C6A33">
        <w:tc>
          <w:tcPr>
            <w:tcW w:w="2660" w:type="dxa"/>
          </w:tcPr>
          <w:p w:rsidR="005C6A33" w:rsidRPr="005C6A33" w:rsidRDefault="005C6A33" w:rsidP="005C6A33">
            <w:pPr>
              <w:spacing w:after="200" w:line="276" w:lineRule="auto"/>
              <w:jc w:val="both"/>
            </w:pPr>
            <w:r w:rsidRPr="005C6A33">
              <w:rPr>
                <w:noProof/>
              </w:rPr>
              <w:drawing>
                <wp:anchor distT="0" distB="0" distL="114300" distR="114300" simplePos="0" relativeHeight="251672576" behindDoc="0" locked="0" layoutInCell="1" allowOverlap="1">
                  <wp:simplePos x="0" y="0"/>
                  <wp:positionH relativeFrom="column">
                    <wp:posOffset>25400</wp:posOffset>
                  </wp:positionH>
                  <wp:positionV relativeFrom="paragraph">
                    <wp:posOffset>117475</wp:posOffset>
                  </wp:positionV>
                  <wp:extent cx="1504950" cy="893940"/>
                  <wp:effectExtent l="0" t="0" r="0" b="1905"/>
                  <wp:wrapNone/>
                  <wp:docPr id="3" name="Imagen 4097" descr="https://elzoharesplendor.files.wordpress.com/2013/01/puc3b1ado-de-trigo-el-zohar-omer-beshal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zoharesplendor.files.wordpress.com/2013/01/puc3b1ado-de-trigo-el-zohar-omer-beshalaj.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893940"/>
                          </a:xfrm>
                          <a:prstGeom prst="rect">
                            <a:avLst/>
                          </a:prstGeom>
                          <a:noFill/>
                          <a:ln>
                            <a:noFill/>
                          </a:ln>
                        </pic:spPr>
                      </pic:pic>
                    </a:graphicData>
                  </a:graphic>
                </wp:anchor>
              </w:drawing>
            </w:r>
          </w:p>
        </w:tc>
        <w:tc>
          <w:tcPr>
            <w:tcW w:w="6379" w:type="dxa"/>
          </w:tcPr>
          <w:p w:rsidR="005C6A33" w:rsidRPr="005C6A33" w:rsidRDefault="005C6A33" w:rsidP="005C6A33">
            <w:pPr>
              <w:numPr>
                <w:ilvl w:val="0"/>
                <w:numId w:val="10"/>
              </w:numPr>
              <w:spacing w:line="276" w:lineRule="auto"/>
              <w:jc w:val="both"/>
            </w:pPr>
            <w:r w:rsidRPr="005C6A33">
              <w:rPr>
                <w:b/>
              </w:rPr>
              <w:t>Selección del trigo</w:t>
            </w:r>
          </w:p>
          <w:p w:rsidR="005C6A33" w:rsidRDefault="005C6A33" w:rsidP="005C6A33">
            <w:pPr>
              <w:spacing w:line="276" w:lineRule="auto"/>
              <w:jc w:val="both"/>
            </w:pPr>
            <w:r w:rsidRPr="005C6A33">
              <w:t xml:space="preserve">Las pastas se elaboran a partir del trigo. En el caso de </w:t>
            </w:r>
            <w:proofErr w:type="spellStart"/>
            <w:r w:rsidRPr="005C6A33">
              <w:t>Garofalo</w:t>
            </w:r>
            <w:proofErr w:type="spellEnd"/>
            <w:r w:rsidRPr="005C6A33">
              <w:t xml:space="preserve"> se elabora con materia prima de alta calidad a través de la elección precisa de los trigos duros más adecuados. </w:t>
            </w:r>
          </w:p>
          <w:p w:rsidR="005C6A33" w:rsidRDefault="005C6A33" w:rsidP="005C6A33">
            <w:pPr>
              <w:pStyle w:val="Prrafodelista"/>
              <w:numPr>
                <w:ilvl w:val="0"/>
                <w:numId w:val="11"/>
              </w:numPr>
              <w:jc w:val="both"/>
            </w:pPr>
            <w:r w:rsidRPr="005C6A33">
              <w:t>Las pastas de menor calidad se obtienen del trigo blando (95% de la producción mundial; &lt; calidad).</w:t>
            </w:r>
          </w:p>
          <w:p w:rsidR="005C6A33" w:rsidRDefault="005C6A33" w:rsidP="005C6A33">
            <w:pPr>
              <w:pStyle w:val="Prrafodelista"/>
              <w:numPr>
                <w:ilvl w:val="0"/>
                <w:numId w:val="11"/>
              </w:numPr>
              <w:jc w:val="both"/>
            </w:pPr>
            <w:r w:rsidRPr="005C6A33">
              <w:t>Las pastas de alta calidad son obtenidas a partir del trigo duro (5% de la producción mundial; &gt; calidad).</w:t>
            </w:r>
          </w:p>
          <w:p w:rsidR="005C6A33" w:rsidRDefault="005C6A33" w:rsidP="00E3184F">
            <w:pPr>
              <w:pStyle w:val="Prrafodelista"/>
              <w:ind w:left="360"/>
              <w:jc w:val="both"/>
            </w:pPr>
          </w:p>
          <w:p w:rsidR="00E3184F" w:rsidRPr="005C6A33" w:rsidRDefault="00E3184F" w:rsidP="00E3184F">
            <w:pPr>
              <w:pStyle w:val="Prrafodelista"/>
              <w:ind w:left="360"/>
              <w:jc w:val="both"/>
            </w:pPr>
          </w:p>
        </w:tc>
      </w:tr>
      <w:tr w:rsidR="005C6A33" w:rsidRPr="005C6A33" w:rsidTr="005C6A33">
        <w:trPr>
          <w:trHeight w:val="5599"/>
        </w:trPr>
        <w:tc>
          <w:tcPr>
            <w:tcW w:w="2660" w:type="dxa"/>
          </w:tcPr>
          <w:p w:rsidR="005C6A33" w:rsidRPr="005C6A33" w:rsidRDefault="005C6A33" w:rsidP="005C6A33">
            <w:pPr>
              <w:spacing w:after="200" w:line="276" w:lineRule="auto"/>
              <w:jc w:val="both"/>
              <w:rPr>
                <w:b/>
                <w:lang w:val="es-ES_tradnl"/>
              </w:rPr>
            </w:pPr>
            <w:r w:rsidRPr="005C6A33">
              <w:rPr>
                <w:noProof/>
              </w:rPr>
              <w:drawing>
                <wp:anchor distT="0" distB="0" distL="114300" distR="114300" simplePos="0" relativeHeight="251673600" behindDoc="0" locked="0" layoutInCell="1" allowOverlap="1">
                  <wp:simplePos x="0" y="0"/>
                  <wp:positionH relativeFrom="column">
                    <wp:posOffset>24765</wp:posOffset>
                  </wp:positionH>
                  <wp:positionV relativeFrom="paragraph">
                    <wp:posOffset>123190</wp:posOffset>
                  </wp:positionV>
                  <wp:extent cx="1504950" cy="1173641"/>
                  <wp:effectExtent l="0" t="0" r="0" b="7620"/>
                  <wp:wrapNone/>
                  <wp:docPr id="9" name="Imagen 4099" descr="http://vang.blob.core.windows.net/images/2013/03/26/a02_trigo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ang.blob.core.windows.net/images/2013/03/26/a02_trigo555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73641"/>
                          </a:xfrm>
                          <a:prstGeom prst="rect">
                            <a:avLst/>
                          </a:prstGeom>
                          <a:noFill/>
                          <a:ln>
                            <a:noFill/>
                          </a:ln>
                        </pic:spPr>
                      </pic:pic>
                    </a:graphicData>
                  </a:graphic>
                </wp:anchor>
              </w:drawing>
            </w:r>
          </w:p>
        </w:tc>
        <w:tc>
          <w:tcPr>
            <w:tcW w:w="6379" w:type="dxa"/>
          </w:tcPr>
          <w:p w:rsidR="005C6A33" w:rsidRPr="005C6A33" w:rsidRDefault="005C6A33" w:rsidP="005C6A33">
            <w:pPr>
              <w:numPr>
                <w:ilvl w:val="0"/>
                <w:numId w:val="10"/>
              </w:numPr>
              <w:spacing w:line="276" w:lineRule="auto"/>
              <w:jc w:val="both"/>
              <w:rPr>
                <w:b/>
              </w:rPr>
            </w:pPr>
            <w:r w:rsidRPr="005C6A33">
              <w:rPr>
                <w:b/>
              </w:rPr>
              <w:t>Molienda</w:t>
            </w:r>
          </w:p>
          <w:p w:rsidR="005C6A33" w:rsidRDefault="005C6A33" w:rsidP="005C6A33">
            <w:pPr>
              <w:spacing w:line="276" w:lineRule="auto"/>
              <w:jc w:val="both"/>
            </w:pPr>
            <w:r w:rsidRPr="005C6A33">
              <w:t xml:space="preserve">Tras la molienda del trigo duro se logra la </w:t>
            </w:r>
            <w:r w:rsidRPr="005C6A33">
              <w:rPr>
                <w:b/>
              </w:rPr>
              <w:t>sémola</w:t>
            </w:r>
            <w:r w:rsidRPr="005C6A33">
              <w:t xml:space="preserve">.  La calidad de la sémola que se obtiene de este trigo duro es determinada por </w:t>
            </w:r>
            <w:r>
              <w:t xml:space="preserve">dos </w:t>
            </w:r>
            <w:r w:rsidRPr="005C6A33">
              <w:t>elementos:</w:t>
            </w:r>
            <w:r>
              <w:t xml:space="preserve"> e</w:t>
            </w:r>
            <w:r w:rsidRPr="005C6A33">
              <w:t xml:space="preserve">l </w:t>
            </w:r>
            <w:r w:rsidRPr="005C6A33">
              <w:rPr>
                <w:b/>
              </w:rPr>
              <w:t xml:space="preserve">porcentaje de proteínas </w:t>
            </w:r>
            <w:r w:rsidRPr="005C6A33">
              <w:t xml:space="preserve">que contiene y </w:t>
            </w:r>
            <w:r w:rsidRPr="005C6A33">
              <w:rPr>
                <w:b/>
              </w:rPr>
              <w:t>la calidad y cantidad de gluten</w:t>
            </w:r>
            <w:r w:rsidRPr="005C6A33">
              <w:t xml:space="preserve">. Estos elementos aseguran la firmeza, resistencia y elasticidad de las pastas secas de calidad. </w:t>
            </w:r>
          </w:p>
          <w:p w:rsidR="005C6A33" w:rsidRPr="005C6A33" w:rsidRDefault="005C6A33" w:rsidP="005C6A33">
            <w:pPr>
              <w:spacing w:line="276" w:lineRule="auto"/>
              <w:jc w:val="both"/>
            </w:pPr>
          </w:p>
          <w:tbl>
            <w:tblPr>
              <w:tblStyle w:val="Sombreadomedio21"/>
              <w:tblW w:w="0" w:type="auto"/>
              <w:tblLook w:val="04A0"/>
            </w:tblPr>
            <w:tblGrid>
              <w:gridCol w:w="1311"/>
              <w:gridCol w:w="1626"/>
              <w:gridCol w:w="1349"/>
            </w:tblGrid>
            <w:tr w:rsidR="005C6A33" w:rsidRPr="005C6A33" w:rsidTr="005C6A33">
              <w:trPr>
                <w:cnfStyle w:val="100000000000"/>
                <w:trHeight w:val="208"/>
              </w:trPr>
              <w:tc>
                <w:tcPr>
                  <w:cnfStyle w:val="001000000100"/>
                  <w:tcW w:w="1311" w:type="dxa"/>
                </w:tcPr>
                <w:p w:rsidR="005C6A33" w:rsidRPr="005C6A33" w:rsidRDefault="005C6A33" w:rsidP="005C6A33">
                  <w:pPr>
                    <w:spacing w:after="200" w:line="276" w:lineRule="auto"/>
                    <w:jc w:val="both"/>
                  </w:pPr>
                </w:p>
              </w:tc>
              <w:tc>
                <w:tcPr>
                  <w:tcW w:w="1626" w:type="dxa"/>
                </w:tcPr>
                <w:p w:rsidR="005C6A33" w:rsidRPr="005C6A33" w:rsidRDefault="005C6A33" w:rsidP="005C6A33">
                  <w:pPr>
                    <w:spacing w:after="200" w:line="276" w:lineRule="auto"/>
                    <w:jc w:val="both"/>
                    <w:cnfStyle w:val="100000000000"/>
                  </w:pPr>
                  <w:r w:rsidRPr="005C6A33">
                    <w:t>Pasta estándar</w:t>
                  </w:r>
                </w:p>
              </w:tc>
              <w:tc>
                <w:tcPr>
                  <w:tcW w:w="1349" w:type="dxa"/>
                </w:tcPr>
                <w:p w:rsidR="005C6A33" w:rsidRPr="005C6A33" w:rsidRDefault="005C6A33" w:rsidP="005C6A33">
                  <w:pPr>
                    <w:spacing w:after="200" w:line="276" w:lineRule="auto"/>
                    <w:jc w:val="both"/>
                    <w:cnfStyle w:val="100000000000"/>
                  </w:pPr>
                  <w:proofErr w:type="spellStart"/>
                  <w:r w:rsidRPr="005C6A33">
                    <w:t>Garofalo</w:t>
                  </w:r>
                  <w:proofErr w:type="spellEnd"/>
                </w:p>
              </w:tc>
            </w:tr>
            <w:tr w:rsidR="005C6A33" w:rsidRPr="005C6A33" w:rsidTr="005C6A33">
              <w:trPr>
                <w:cnfStyle w:val="000000100000"/>
                <w:trHeight w:val="307"/>
              </w:trPr>
              <w:tc>
                <w:tcPr>
                  <w:cnfStyle w:val="001000000000"/>
                  <w:tcW w:w="1311" w:type="dxa"/>
                </w:tcPr>
                <w:p w:rsidR="005C6A33" w:rsidRPr="005C6A33" w:rsidRDefault="005C6A33" w:rsidP="005C6A33">
                  <w:pPr>
                    <w:spacing w:after="200" w:line="276" w:lineRule="auto"/>
                    <w:jc w:val="both"/>
                  </w:pPr>
                  <w:r w:rsidRPr="005C6A33">
                    <w:t>Proteínas</w:t>
                  </w:r>
                </w:p>
              </w:tc>
              <w:tc>
                <w:tcPr>
                  <w:tcW w:w="1626" w:type="dxa"/>
                </w:tcPr>
                <w:p w:rsidR="005C6A33" w:rsidRPr="005C6A33" w:rsidRDefault="005C6A33" w:rsidP="005C6A33">
                  <w:pPr>
                    <w:spacing w:after="200" w:line="276" w:lineRule="auto"/>
                    <w:jc w:val="center"/>
                    <w:cnfStyle w:val="000000100000"/>
                    <w:rPr>
                      <w:b/>
                    </w:rPr>
                  </w:pPr>
                  <w:r w:rsidRPr="005C6A33">
                    <w:rPr>
                      <w:b/>
                    </w:rPr>
                    <w:t>10,5</w:t>
                  </w:r>
                </w:p>
              </w:tc>
              <w:tc>
                <w:tcPr>
                  <w:tcW w:w="1349" w:type="dxa"/>
                </w:tcPr>
                <w:p w:rsidR="005C6A33" w:rsidRPr="005C6A33" w:rsidRDefault="005C6A33" w:rsidP="005C6A33">
                  <w:pPr>
                    <w:spacing w:after="200" w:line="276" w:lineRule="auto"/>
                    <w:jc w:val="center"/>
                    <w:cnfStyle w:val="000000100000"/>
                    <w:rPr>
                      <w:b/>
                    </w:rPr>
                  </w:pPr>
                  <w:r w:rsidRPr="005C6A33">
                    <w:rPr>
                      <w:b/>
                    </w:rPr>
                    <w:t>14</w:t>
                  </w:r>
                </w:p>
              </w:tc>
            </w:tr>
            <w:tr w:rsidR="005C6A33" w:rsidRPr="005C6A33" w:rsidTr="005C6A33">
              <w:trPr>
                <w:trHeight w:val="307"/>
              </w:trPr>
              <w:tc>
                <w:tcPr>
                  <w:cnfStyle w:val="001000000000"/>
                  <w:tcW w:w="1311" w:type="dxa"/>
                </w:tcPr>
                <w:p w:rsidR="005C6A33" w:rsidRPr="005C6A33" w:rsidRDefault="005C6A33" w:rsidP="005C6A33">
                  <w:pPr>
                    <w:spacing w:after="200" w:line="276" w:lineRule="auto"/>
                    <w:jc w:val="both"/>
                  </w:pPr>
                  <w:r w:rsidRPr="005C6A33">
                    <w:t>Cantidad de gluten</w:t>
                  </w:r>
                </w:p>
              </w:tc>
              <w:tc>
                <w:tcPr>
                  <w:tcW w:w="1626" w:type="dxa"/>
                </w:tcPr>
                <w:p w:rsidR="005C6A33" w:rsidRPr="005C6A33" w:rsidRDefault="005C6A33" w:rsidP="005C6A33">
                  <w:pPr>
                    <w:spacing w:after="200" w:line="276" w:lineRule="auto"/>
                    <w:jc w:val="center"/>
                    <w:cnfStyle w:val="000000000000"/>
                    <w:rPr>
                      <w:b/>
                    </w:rPr>
                  </w:pPr>
                  <w:r w:rsidRPr="005C6A33">
                    <w:rPr>
                      <w:b/>
                    </w:rPr>
                    <w:t>8,5</w:t>
                  </w:r>
                </w:p>
              </w:tc>
              <w:tc>
                <w:tcPr>
                  <w:tcW w:w="1349" w:type="dxa"/>
                </w:tcPr>
                <w:p w:rsidR="005C6A33" w:rsidRPr="005C6A33" w:rsidRDefault="005C6A33" w:rsidP="005C6A33">
                  <w:pPr>
                    <w:spacing w:after="200" w:line="276" w:lineRule="auto"/>
                    <w:jc w:val="center"/>
                    <w:cnfStyle w:val="000000000000"/>
                    <w:rPr>
                      <w:b/>
                    </w:rPr>
                  </w:pPr>
                  <w:r w:rsidRPr="005C6A33">
                    <w:rPr>
                      <w:b/>
                    </w:rPr>
                    <w:t>11,5</w:t>
                  </w:r>
                </w:p>
              </w:tc>
            </w:tr>
            <w:tr w:rsidR="005C6A33" w:rsidRPr="005C6A33" w:rsidTr="005C6A33">
              <w:trPr>
                <w:cnfStyle w:val="000000100000"/>
                <w:trHeight w:val="721"/>
              </w:trPr>
              <w:tc>
                <w:tcPr>
                  <w:cnfStyle w:val="001000000000"/>
                  <w:tcW w:w="1311" w:type="dxa"/>
                </w:tcPr>
                <w:p w:rsidR="005C6A33" w:rsidRPr="005C6A33" w:rsidRDefault="005C6A33" w:rsidP="005C6A33">
                  <w:pPr>
                    <w:spacing w:after="200" w:line="276" w:lineRule="auto"/>
                    <w:jc w:val="both"/>
                  </w:pPr>
                  <w:r w:rsidRPr="005C6A33">
                    <w:t>Calidad del gluten</w:t>
                  </w:r>
                </w:p>
              </w:tc>
              <w:tc>
                <w:tcPr>
                  <w:tcW w:w="1626" w:type="dxa"/>
                </w:tcPr>
                <w:p w:rsidR="005C6A33" w:rsidRPr="005C6A33" w:rsidRDefault="005C6A33" w:rsidP="005C6A33">
                  <w:pPr>
                    <w:spacing w:after="200" w:line="276" w:lineRule="auto"/>
                    <w:jc w:val="center"/>
                    <w:cnfStyle w:val="000000100000"/>
                    <w:rPr>
                      <w:b/>
                    </w:rPr>
                  </w:pPr>
                  <w:r w:rsidRPr="005C6A33">
                    <w:rPr>
                      <w:b/>
                    </w:rPr>
                    <w:t>&gt;55</w:t>
                  </w:r>
                </w:p>
              </w:tc>
              <w:tc>
                <w:tcPr>
                  <w:tcW w:w="1349" w:type="dxa"/>
                </w:tcPr>
                <w:p w:rsidR="005C6A33" w:rsidRPr="005C6A33" w:rsidRDefault="005C6A33" w:rsidP="005C6A33">
                  <w:pPr>
                    <w:spacing w:after="200" w:line="276" w:lineRule="auto"/>
                    <w:jc w:val="center"/>
                    <w:cnfStyle w:val="000000100000"/>
                    <w:rPr>
                      <w:b/>
                    </w:rPr>
                  </w:pPr>
                  <w:r w:rsidRPr="005C6A33">
                    <w:rPr>
                      <w:b/>
                    </w:rPr>
                    <w:t>&gt;75</w:t>
                  </w:r>
                </w:p>
              </w:tc>
            </w:tr>
          </w:tbl>
          <w:p w:rsidR="005C6A33" w:rsidRPr="005C6A33" w:rsidRDefault="005C6A33" w:rsidP="005C6A33">
            <w:pPr>
              <w:spacing w:after="200" w:line="276" w:lineRule="auto"/>
              <w:jc w:val="both"/>
              <w:rPr>
                <w:b/>
                <w:lang w:val="es-ES_tradnl"/>
              </w:rPr>
            </w:pPr>
          </w:p>
        </w:tc>
      </w:tr>
      <w:tr w:rsidR="005C6A33" w:rsidRPr="005C6A33" w:rsidTr="005C6A33">
        <w:tc>
          <w:tcPr>
            <w:tcW w:w="2660" w:type="dxa"/>
          </w:tcPr>
          <w:p w:rsidR="005C6A33" w:rsidRPr="005C6A33" w:rsidRDefault="005C6A33" w:rsidP="005C6A33">
            <w:pPr>
              <w:spacing w:after="200" w:line="276" w:lineRule="auto"/>
              <w:jc w:val="both"/>
              <w:rPr>
                <w:b/>
                <w:lang w:val="es-ES_tradnl"/>
              </w:rPr>
            </w:pPr>
            <w:r w:rsidRPr="005C6A33">
              <w:rPr>
                <w:noProof/>
              </w:rPr>
              <w:drawing>
                <wp:anchor distT="0" distB="0" distL="114300" distR="114300" simplePos="0" relativeHeight="251674624" behindDoc="0" locked="0" layoutInCell="1" allowOverlap="1">
                  <wp:simplePos x="0" y="0"/>
                  <wp:positionH relativeFrom="column">
                    <wp:posOffset>147955</wp:posOffset>
                  </wp:positionH>
                  <wp:positionV relativeFrom="paragraph">
                    <wp:posOffset>138070</wp:posOffset>
                  </wp:positionV>
                  <wp:extent cx="1303413" cy="1078173"/>
                  <wp:effectExtent l="0" t="0" r="0" b="8255"/>
                  <wp:wrapNone/>
                  <wp:docPr id="11" name="Imagen 4100" descr="http://www.cocinillas.es/wp-content/uploads/2011/03/cocinillas-amasar-23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cinillas.es/wp-content/uploads/2011/03/cocinillas-amasar-232x300.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195"/>
                          <a:stretch/>
                        </pic:blipFill>
                        <pic:spPr bwMode="auto">
                          <a:xfrm>
                            <a:off x="0" y="0"/>
                            <a:ext cx="1303413" cy="1078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6379" w:type="dxa"/>
          </w:tcPr>
          <w:p w:rsidR="005C6A33" w:rsidRDefault="005C6A33" w:rsidP="005C6A33">
            <w:pPr>
              <w:numPr>
                <w:ilvl w:val="0"/>
                <w:numId w:val="10"/>
              </w:numPr>
              <w:spacing w:line="276" w:lineRule="auto"/>
              <w:jc w:val="both"/>
              <w:rPr>
                <w:b/>
              </w:rPr>
            </w:pPr>
            <w:r w:rsidRPr="005C6A33">
              <w:rPr>
                <w:b/>
              </w:rPr>
              <w:t>Amasado</w:t>
            </w:r>
          </w:p>
          <w:p w:rsidR="005C6A33" w:rsidRDefault="005C6A33" w:rsidP="005C6A33">
            <w:pPr>
              <w:spacing w:line="276" w:lineRule="auto"/>
              <w:jc w:val="both"/>
            </w:pPr>
            <w:r w:rsidRPr="005C6A33">
              <w:t xml:space="preserve">Mezcla de la sémola fresca de </w:t>
            </w:r>
            <w:r w:rsidRPr="005C6A33">
              <w:rPr>
                <w:b/>
              </w:rPr>
              <w:t>100% trigo duro y agua</w:t>
            </w:r>
            <w:r w:rsidRPr="005C6A33">
              <w:t xml:space="preserve"> para obtener la masa que dará vida a la gran variedad de formatos. Hoy podemos hacer la pasta mejor que en el pasado pero seguimos en continuo examen de la unión entre la sémola y el agua, buscando el perfecto equilibrio y sabor.</w:t>
            </w:r>
          </w:p>
          <w:p w:rsidR="005C6A33" w:rsidRDefault="005C6A33" w:rsidP="005C6A33">
            <w:pPr>
              <w:spacing w:line="276" w:lineRule="auto"/>
              <w:jc w:val="both"/>
              <w:rPr>
                <w:b/>
              </w:rPr>
            </w:pPr>
          </w:p>
          <w:p w:rsidR="00BB60A8" w:rsidRDefault="00BB60A8" w:rsidP="005C6A33">
            <w:pPr>
              <w:spacing w:line="276" w:lineRule="auto"/>
              <w:jc w:val="both"/>
              <w:rPr>
                <w:b/>
              </w:rPr>
            </w:pPr>
          </w:p>
          <w:p w:rsidR="00BB60A8" w:rsidRPr="005C6A33" w:rsidRDefault="00BB60A8" w:rsidP="005C6A33">
            <w:pPr>
              <w:spacing w:line="276" w:lineRule="auto"/>
              <w:jc w:val="both"/>
              <w:rPr>
                <w:b/>
              </w:rPr>
            </w:pPr>
          </w:p>
        </w:tc>
      </w:tr>
      <w:tr w:rsidR="005C6A33" w:rsidRPr="005C6A33" w:rsidTr="005C6A33">
        <w:tc>
          <w:tcPr>
            <w:tcW w:w="2660" w:type="dxa"/>
          </w:tcPr>
          <w:p w:rsidR="005C6A33" w:rsidRPr="005C6A33" w:rsidRDefault="005C6A33" w:rsidP="005C6A33">
            <w:pPr>
              <w:spacing w:after="200" w:line="276" w:lineRule="auto"/>
              <w:jc w:val="both"/>
              <w:rPr>
                <w:b/>
                <w:lang w:val="es-ES_tradnl"/>
              </w:rPr>
            </w:pPr>
            <w:r>
              <w:rPr>
                <w:b/>
                <w:noProof/>
              </w:rPr>
              <w:lastRenderedPageBreak/>
              <w:drawing>
                <wp:anchor distT="0" distB="0" distL="114300" distR="114300" simplePos="0" relativeHeight="251675648" behindDoc="0" locked="0" layoutInCell="1" allowOverlap="1">
                  <wp:simplePos x="0" y="0"/>
                  <wp:positionH relativeFrom="column">
                    <wp:posOffset>213357</wp:posOffset>
                  </wp:positionH>
                  <wp:positionV relativeFrom="paragraph">
                    <wp:posOffset>-44441</wp:posOffset>
                  </wp:positionV>
                  <wp:extent cx="1110904" cy="1389413"/>
                  <wp:effectExtent l="152400" t="0" r="146396" b="0"/>
                  <wp:wrapNone/>
                  <wp:docPr id="12" name="Imagen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12" t="15320"/>
                          <a:stretch/>
                        </pic:blipFill>
                        <pic:spPr bwMode="auto">
                          <a:xfrm rot="16200000">
                            <a:off x="0" y="0"/>
                            <a:ext cx="1110904" cy="13894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6379" w:type="dxa"/>
          </w:tcPr>
          <w:p w:rsidR="005C6A33" w:rsidRPr="005C6A33" w:rsidRDefault="005C6A33" w:rsidP="005C6A33">
            <w:pPr>
              <w:numPr>
                <w:ilvl w:val="0"/>
                <w:numId w:val="10"/>
              </w:numPr>
              <w:spacing w:line="276" w:lineRule="auto"/>
              <w:jc w:val="both"/>
              <w:rPr>
                <w:b/>
              </w:rPr>
            </w:pPr>
            <w:r w:rsidRPr="005C6A33">
              <w:rPr>
                <w:b/>
              </w:rPr>
              <w:t>Trefilado</w:t>
            </w:r>
          </w:p>
          <w:p w:rsidR="005C6A33" w:rsidRDefault="005C6A33" w:rsidP="005C6A33">
            <w:pPr>
              <w:spacing w:line="276" w:lineRule="auto"/>
              <w:jc w:val="both"/>
              <w:rPr>
                <w:b/>
              </w:rPr>
            </w:pPr>
            <w:r w:rsidRPr="005C6A33">
              <w:t>El corte de la masa obtenida se realiza habitualmente con moldes de teflón</w:t>
            </w:r>
            <w:r w:rsidR="00E3184F">
              <w:t xml:space="preserve">. Sin embargo, </w:t>
            </w:r>
            <w:r w:rsidRPr="005C6A33">
              <w:t xml:space="preserve"> </w:t>
            </w:r>
            <w:proofErr w:type="spellStart"/>
            <w:r w:rsidRPr="005C6A33">
              <w:t>Garofalo</w:t>
            </w:r>
            <w:proofErr w:type="spellEnd"/>
            <w:r w:rsidRPr="005C6A33">
              <w:t xml:space="preserve"> los realiza con </w:t>
            </w:r>
            <w:r w:rsidRPr="005C6A33">
              <w:rPr>
                <w:b/>
              </w:rPr>
              <w:t>moldes de bronce</w:t>
            </w:r>
            <w:r w:rsidRPr="005C6A33">
              <w:t xml:space="preserve"> dotando así a la pasta de una </w:t>
            </w:r>
            <w:r w:rsidRPr="005C6A33">
              <w:rPr>
                <w:b/>
              </w:rPr>
              <w:t>textura porosa que captura el condimento de una forma única.</w:t>
            </w:r>
          </w:p>
          <w:p w:rsidR="00E3184F" w:rsidRDefault="00E3184F" w:rsidP="005C6A33">
            <w:pPr>
              <w:spacing w:line="276" w:lineRule="auto"/>
              <w:jc w:val="both"/>
              <w:rPr>
                <w:b/>
              </w:rPr>
            </w:pPr>
          </w:p>
          <w:p w:rsidR="005C6A33" w:rsidRPr="005C6A33" w:rsidRDefault="005C6A33" w:rsidP="005C6A33">
            <w:pPr>
              <w:spacing w:line="276" w:lineRule="auto"/>
              <w:jc w:val="both"/>
            </w:pPr>
          </w:p>
        </w:tc>
      </w:tr>
      <w:tr w:rsidR="005C6A33" w:rsidRPr="005C6A33" w:rsidTr="005C6A33">
        <w:tc>
          <w:tcPr>
            <w:tcW w:w="2660" w:type="dxa"/>
          </w:tcPr>
          <w:p w:rsidR="005C6A33" w:rsidRPr="005C6A33" w:rsidRDefault="005C6A33" w:rsidP="005C6A33">
            <w:pPr>
              <w:spacing w:after="200" w:line="276" w:lineRule="auto"/>
              <w:jc w:val="both"/>
              <w:rPr>
                <w:b/>
                <w:lang w:val="es-ES_tradnl"/>
              </w:rPr>
            </w:pPr>
            <w:r w:rsidRPr="005C6A33">
              <w:rPr>
                <w:noProof/>
              </w:rPr>
              <w:drawing>
                <wp:anchor distT="0" distB="0" distL="114300" distR="114300" simplePos="0" relativeHeight="251676672" behindDoc="0" locked="0" layoutInCell="1" allowOverlap="1">
                  <wp:simplePos x="0" y="0"/>
                  <wp:positionH relativeFrom="column">
                    <wp:posOffset>8964</wp:posOffset>
                  </wp:positionH>
                  <wp:positionV relativeFrom="paragraph">
                    <wp:posOffset>227009</wp:posOffset>
                  </wp:positionV>
                  <wp:extent cx="1522202" cy="1900052"/>
                  <wp:effectExtent l="19050" t="0" r="1798" b="0"/>
                  <wp:wrapNone/>
                  <wp:docPr id="13" name="Imagen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89" r="3831"/>
                          <a:stretch/>
                        </pic:blipFill>
                        <pic:spPr bwMode="auto">
                          <a:xfrm>
                            <a:off x="0" y="0"/>
                            <a:ext cx="1522202" cy="19000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6379" w:type="dxa"/>
          </w:tcPr>
          <w:p w:rsidR="00E3184F" w:rsidRPr="00E3184F" w:rsidRDefault="005C6A33" w:rsidP="00E3184F">
            <w:pPr>
              <w:numPr>
                <w:ilvl w:val="0"/>
                <w:numId w:val="10"/>
              </w:numPr>
              <w:spacing w:line="276" w:lineRule="auto"/>
              <w:jc w:val="both"/>
              <w:rPr>
                <w:lang w:val="es-MX"/>
              </w:rPr>
            </w:pPr>
            <w:r w:rsidRPr="00E3184F">
              <w:rPr>
                <w:b/>
              </w:rPr>
              <w:t>Secado</w:t>
            </w:r>
          </w:p>
          <w:p w:rsidR="005C6A33" w:rsidRDefault="005C6A33" w:rsidP="00E3184F">
            <w:pPr>
              <w:spacing w:line="276" w:lineRule="auto"/>
              <w:jc w:val="both"/>
              <w:rPr>
                <w:lang w:val="es-MX"/>
              </w:rPr>
            </w:pPr>
            <w:r w:rsidRPr="005C6A33">
              <w:t xml:space="preserve">El </w:t>
            </w:r>
            <w:r w:rsidRPr="00E3184F">
              <w:rPr>
                <w:b/>
              </w:rPr>
              <w:t>secado</w:t>
            </w:r>
            <w:r w:rsidRPr="005C6A33">
              <w:t xml:space="preserve"> en la elaboración de las pastas secas es el paso más delicado</w:t>
            </w:r>
            <w:r w:rsidR="00E3184F">
              <w:t xml:space="preserve"> puesto que </w:t>
            </w:r>
            <w:r w:rsidR="00E3184F" w:rsidRPr="00E3184F">
              <w:rPr>
                <w:lang w:val="es-MX"/>
              </w:rPr>
              <w:t>determina el color, la elasticidad y la firmeza de cocción de la pasta.</w:t>
            </w:r>
            <w:r w:rsidR="00E3184F">
              <w:rPr>
                <w:lang w:val="es-MX"/>
              </w:rPr>
              <w:t xml:space="preserve"> </w:t>
            </w:r>
            <w:r w:rsidRPr="00E3184F">
              <w:rPr>
                <w:lang w:val="es-MX"/>
              </w:rPr>
              <w:t xml:space="preserve">El producto se seca hasta obtener una humedad del 12% aproximadamente. </w:t>
            </w:r>
          </w:p>
          <w:p w:rsidR="00E3184F" w:rsidRPr="00E3184F" w:rsidRDefault="00E3184F" w:rsidP="00E3184F">
            <w:pPr>
              <w:spacing w:line="276" w:lineRule="auto"/>
              <w:jc w:val="both"/>
              <w:rPr>
                <w:lang w:val="es-MX"/>
              </w:rPr>
            </w:pPr>
          </w:p>
          <w:p w:rsidR="005C6A33" w:rsidRPr="005C6A33" w:rsidRDefault="005C6A33" w:rsidP="00E3184F">
            <w:pPr>
              <w:spacing w:after="200" w:line="276" w:lineRule="auto"/>
              <w:jc w:val="both"/>
            </w:pPr>
            <w:r w:rsidRPr="005C6A33">
              <w:t xml:space="preserve">Reducir el contenido de agua fue una vez el trabajo del sol y el viento por el cual, el área de </w:t>
            </w:r>
            <w:proofErr w:type="spellStart"/>
            <w:r w:rsidRPr="005C6A33">
              <w:t>Gragnano</w:t>
            </w:r>
            <w:proofErr w:type="spellEnd"/>
            <w:r w:rsidRPr="005C6A33">
              <w:t xml:space="preserve"> es mundialmente conocida. Actualmente</w:t>
            </w:r>
            <w:r w:rsidR="00E3184F">
              <w:t xml:space="preserve">, </w:t>
            </w:r>
            <w:r w:rsidRPr="005C6A33">
              <w:t xml:space="preserve"> el secado de la pasta </w:t>
            </w:r>
            <w:proofErr w:type="spellStart"/>
            <w:r w:rsidRPr="005C6A33">
              <w:t>Garofalo</w:t>
            </w:r>
            <w:proofErr w:type="spellEnd"/>
            <w:r w:rsidRPr="005C6A33">
              <w:t xml:space="preserve"> tiene lugar </w:t>
            </w:r>
            <w:r w:rsidRPr="005C6A33">
              <w:rPr>
                <w:b/>
              </w:rPr>
              <w:t>lentamente y a bajas temperaturas</w:t>
            </w:r>
            <w:r w:rsidRPr="005C6A33">
              <w:t xml:space="preserve"> para conseguir que las características organolépticas y nutricionales del trigo duro se mantengan intactas. </w:t>
            </w:r>
          </w:p>
        </w:tc>
      </w:tr>
      <w:tr w:rsidR="005C6A33" w:rsidRPr="005C6A33" w:rsidTr="005C6A33">
        <w:tc>
          <w:tcPr>
            <w:tcW w:w="2660" w:type="dxa"/>
          </w:tcPr>
          <w:p w:rsidR="00E3184F" w:rsidRDefault="00E3184F" w:rsidP="005C6A33">
            <w:pPr>
              <w:spacing w:after="200" w:line="276" w:lineRule="auto"/>
              <w:jc w:val="both"/>
            </w:pPr>
            <w:r>
              <w:rPr>
                <w:noProof/>
              </w:rPr>
              <w:drawing>
                <wp:anchor distT="0" distB="0" distL="114300" distR="114300" simplePos="0" relativeHeight="251677696" behindDoc="0" locked="0" layoutInCell="1" allowOverlap="1">
                  <wp:simplePos x="0" y="0"/>
                  <wp:positionH relativeFrom="column">
                    <wp:posOffset>212296</wp:posOffset>
                  </wp:positionH>
                  <wp:positionV relativeFrom="paragraph">
                    <wp:posOffset>62246</wp:posOffset>
                  </wp:positionV>
                  <wp:extent cx="1073480" cy="1211283"/>
                  <wp:effectExtent l="19050" t="0" r="0" b="0"/>
                  <wp:wrapNone/>
                  <wp:docPr id="14" name="Imagen 1" descr="X:\Marketing\5. Doc compartidos\GARÓFALO\Imagenes\Producto\FONDO BLANCO\03.RADIA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rketing\5. Doc compartidos\GARÓFALO\Imagenes\Producto\FONDO BLANCO\03.RADIATORI.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27" b="11777"/>
                          <a:stretch/>
                        </pic:blipFill>
                        <pic:spPr bwMode="auto">
                          <a:xfrm>
                            <a:off x="0" y="0"/>
                            <a:ext cx="1073480" cy="12112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C6A33" w:rsidRPr="005C6A33" w:rsidRDefault="005C6A33" w:rsidP="005C6A33">
            <w:pPr>
              <w:spacing w:after="200" w:line="276" w:lineRule="auto"/>
              <w:jc w:val="both"/>
            </w:pPr>
          </w:p>
        </w:tc>
        <w:tc>
          <w:tcPr>
            <w:tcW w:w="6379" w:type="dxa"/>
          </w:tcPr>
          <w:p w:rsidR="005C6A33" w:rsidRPr="005C6A33" w:rsidRDefault="005C6A33" w:rsidP="00E3184F">
            <w:pPr>
              <w:numPr>
                <w:ilvl w:val="0"/>
                <w:numId w:val="10"/>
              </w:numPr>
              <w:spacing w:line="276" w:lineRule="auto"/>
              <w:jc w:val="both"/>
              <w:rPr>
                <w:b/>
              </w:rPr>
            </w:pPr>
            <w:r w:rsidRPr="005C6A33">
              <w:rPr>
                <w:b/>
              </w:rPr>
              <w:t>Embalaje</w:t>
            </w:r>
          </w:p>
          <w:p w:rsidR="005C6A33" w:rsidRDefault="005C6A33" w:rsidP="00E3184F">
            <w:pPr>
              <w:spacing w:line="276" w:lineRule="auto"/>
              <w:jc w:val="both"/>
            </w:pPr>
            <w:r w:rsidRPr="005C6A33">
              <w:t xml:space="preserve">En </w:t>
            </w:r>
            <w:proofErr w:type="spellStart"/>
            <w:r w:rsidRPr="005C6A33">
              <w:t>Garofalo</w:t>
            </w:r>
            <w:proofErr w:type="spellEnd"/>
            <w:r w:rsidRPr="005C6A33">
              <w:t xml:space="preserve">, toda la experiencia nos aporta la seguridad de mostrarnos de manera </w:t>
            </w:r>
            <w:r w:rsidRPr="005C6A33">
              <w:rPr>
                <w:b/>
              </w:rPr>
              <w:t>completamente transparente</w:t>
            </w:r>
            <w:r w:rsidRPr="005C6A33">
              <w:t xml:space="preserve"> a través de nuestro embalaje. </w:t>
            </w:r>
          </w:p>
          <w:p w:rsidR="00E3184F" w:rsidRDefault="00E3184F" w:rsidP="00E3184F">
            <w:pPr>
              <w:spacing w:line="276" w:lineRule="auto"/>
              <w:jc w:val="both"/>
            </w:pPr>
          </w:p>
          <w:p w:rsidR="00E3184F" w:rsidRPr="005C6A33" w:rsidRDefault="00E3184F" w:rsidP="005C6A33">
            <w:pPr>
              <w:spacing w:after="200" w:line="276" w:lineRule="auto"/>
              <w:jc w:val="both"/>
            </w:pPr>
          </w:p>
        </w:tc>
      </w:tr>
    </w:tbl>
    <w:p w:rsidR="0020745D" w:rsidRDefault="00002B15">
      <w:r>
        <w:br w:type="page"/>
      </w:r>
    </w:p>
    <w:p w:rsidR="0020745D" w:rsidRDefault="0020745D"/>
    <w:p w:rsidR="0020745D" w:rsidRPr="0020745D" w:rsidRDefault="00B0640C">
      <w:pPr>
        <w:rPr>
          <w:b/>
          <w:i/>
        </w:rPr>
      </w:pPr>
      <w:r w:rsidRPr="00B0640C">
        <w:rPr>
          <w:noProof/>
        </w:rPr>
        <w:drawing>
          <wp:anchor distT="0" distB="0" distL="114300" distR="114300" simplePos="0" relativeHeight="251688960" behindDoc="0" locked="0" layoutInCell="1" allowOverlap="1">
            <wp:simplePos x="0" y="0"/>
            <wp:positionH relativeFrom="column">
              <wp:posOffset>-548640</wp:posOffset>
            </wp:positionH>
            <wp:positionV relativeFrom="paragraph">
              <wp:posOffset>386080</wp:posOffset>
            </wp:positionV>
            <wp:extent cx="6264275" cy="3234055"/>
            <wp:effectExtent l="0" t="0" r="3175"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4275" cy="3234055"/>
                    </a:xfrm>
                    <a:prstGeom prst="rect">
                      <a:avLst/>
                    </a:prstGeom>
                  </pic:spPr>
                </pic:pic>
              </a:graphicData>
            </a:graphic>
          </wp:anchor>
        </w:drawing>
      </w:r>
      <w:r w:rsidR="0020745D" w:rsidRPr="0020745D">
        <w:rPr>
          <w:b/>
          <w:i/>
        </w:rPr>
        <w:t>Atributos diferenciales de una marca de alta calidad</w:t>
      </w:r>
    </w:p>
    <w:p w:rsidR="0020745D" w:rsidRDefault="0020745D"/>
    <w:p w:rsidR="001C5823" w:rsidRDefault="001C5823" w:rsidP="006437F7">
      <w:pPr>
        <w:jc w:val="both"/>
        <w:rPr>
          <w:noProof/>
        </w:rPr>
      </w:pPr>
    </w:p>
    <w:p w:rsidR="00F1071A" w:rsidRDefault="00F1071A" w:rsidP="006437F7">
      <w:pPr>
        <w:jc w:val="both"/>
        <w:rPr>
          <w:noProof/>
        </w:rPr>
      </w:pPr>
    </w:p>
    <w:p w:rsidR="00F1071A" w:rsidRDefault="00F1071A" w:rsidP="006437F7">
      <w:pPr>
        <w:jc w:val="both"/>
      </w:pPr>
    </w:p>
    <w:p w:rsidR="0020745D" w:rsidRDefault="0020745D" w:rsidP="006437F7">
      <w:pPr>
        <w:jc w:val="both"/>
      </w:pPr>
    </w:p>
    <w:p w:rsidR="00B0640C" w:rsidRDefault="00B0640C" w:rsidP="006437F7">
      <w:pPr>
        <w:jc w:val="both"/>
      </w:pPr>
    </w:p>
    <w:p w:rsidR="00B0640C" w:rsidRDefault="00B0640C" w:rsidP="006437F7">
      <w:pPr>
        <w:jc w:val="both"/>
      </w:pPr>
    </w:p>
    <w:p w:rsidR="0020745D" w:rsidRDefault="0020745D" w:rsidP="006437F7">
      <w:pPr>
        <w:jc w:val="both"/>
      </w:pPr>
    </w:p>
    <w:p w:rsidR="0020745D" w:rsidRDefault="0020745D" w:rsidP="006437F7">
      <w:pPr>
        <w:jc w:val="both"/>
      </w:pPr>
    </w:p>
    <w:p w:rsidR="0020745D" w:rsidRDefault="0020745D" w:rsidP="006437F7">
      <w:pPr>
        <w:jc w:val="both"/>
      </w:pPr>
    </w:p>
    <w:p w:rsidR="0020745D" w:rsidRDefault="0020745D" w:rsidP="006437F7">
      <w:pPr>
        <w:jc w:val="both"/>
      </w:pPr>
    </w:p>
    <w:p w:rsidR="0020745D" w:rsidRDefault="0020745D" w:rsidP="006437F7">
      <w:pPr>
        <w:jc w:val="both"/>
      </w:pPr>
    </w:p>
    <w:p w:rsidR="0020745D" w:rsidRDefault="0020745D" w:rsidP="006437F7">
      <w:pPr>
        <w:jc w:val="both"/>
      </w:pPr>
    </w:p>
    <w:p w:rsidR="0020745D" w:rsidRDefault="0020745D" w:rsidP="006437F7">
      <w:pPr>
        <w:jc w:val="both"/>
      </w:pPr>
    </w:p>
    <w:p w:rsidR="0020745D" w:rsidRDefault="0020745D" w:rsidP="006437F7">
      <w:pPr>
        <w:jc w:val="both"/>
      </w:pPr>
    </w:p>
    <w:p w:rsidR="0020745D" w:rsidRDefault="0020745D" w:rsidP="006437F7">
      <w:pPr>
        <w:jc w:val="both"/>
      </w:pPr>
    </w:p>
    <w:p w:rsidR="00D2425F" w:rsidRDefault="00D2425F" w:rsidP="00281121">
      <w:pPr>
        <w:rPr>
          <w:b/>
          <w:sz w:val="32"/>
          <w:szCs w:val="32"/>
        </w:rPr>
      </w:pPr>
      <w:r w:rsidRPr="0089345A">
        <w:rPr>
          <w:b/>
          <w:sz w:val="32"/>
          <w:szCs w:val="32"/>
        </w:rPr>
        <w:t>LA PASTA</w:t>
      </w:r>
      <w:r w:rsidR="0089345A" w:rsidRPr="0089345A">
        <w:rPr>
          <w:b/>
          <w:sz w:val="32"/>
          <w:szCs w:val="32"/>
        </w:rPr>
        <w:t>, UN MUNDO POR DESCUBRIR</w:t>
      </w:r>
      <w:r w:rsidR="00993F9C">
        <w:rPr>
          <w:b/>
          <w:sz w:val="32"/>
          <w:szCs w:val="32"/>
        </w:rPr>
        <w:t xml:space="preserve"> </w:t>
      </w:r>
    </w:p>
    <w:p w:rsidR="002311FE" w:rsidRDefault="00AE0CB4" w:rsidP="00AE0CB4">
      <w:pPr>
        <w:jc w:val="both"/>
      </w:pPr>
      <w:r w:rsidRPr="006A066F">
        <w:t>Para entender la gastronomía italiana hay ante todo que entender su particular historia, fundada sobre las ciudades-estado. Al contrario que otro</w:t>
      </w:r>
      <w:r w:rsidR="002311FE">
        <w:t>s</w:t>
      </w:r>
      <w:r w:rsidRPr="006A066F">
        <w:t xml:space="preserve"> países europeos como Francia, Inglaterra y España, que ya en el </w:t>
      </w:r>
      <w:r w:rsidR="002311FE">
        <w:t xml:space="preserve">siglo </w:t>
      </w:r>
      <w:r w:rsidRPr="006A066F">
        <w:t xml:space="preserve">XVI tenían un territorio bastante homogéneo y controlado centralmente, Italia no </w:t>
      </w:r>
      <w:r w:rsidR="002311FE">
        <w:t>alcanzó</w:t>
      </w:r>
      <w:r w:rsidRPr="006A066F">
        <w:t xml:space="preserve"> a un</w:t>
      </w:r>
      <w:r w:rsidR="00BB60A8">
        <w:t>a situación parecida hasta 1861</w:t>
      </w:r>
      <w:r w:rsidRPr="006A066F">
        <w:t xml:space="preserve"> con su unificación. </w:t>
      </w:r>
    </w:p>
    <w:p w:rsidR="00AE0CB4" w:rsidRPr="006A066F" w:rsidRDefault="00AE0CB4" w:rsidP="00AE0CB4">
      <w:pPr>
        <w:jc w:val="both"/>
      </w:pPr>
      <w:r w:rsidRPr="006A066F">
        <w:t>Las ciudades han sido, por lo tanto, el centro social, político y productivo durante muchos siglos. Era una economía a la vez autárquica y de comercio: en los territorios alrededor de las ciudades se cultivaba y producía lo necesario y en  las ciudades se comerciaban los productos elaborados</w:t>
      </w:r>
      <w:r w:rsidR="002311FE">
        <w:t xml:space="preserve">, </w:t>
      </w:r>
      <w:r w:rsidRPr="006A066F">
        <w:t xml:space="preserve"> co</w:t>
      </w:r>
      <w:r w:rsidR="00BB60A8">
        <w:t>mo la pasta, el aceite de oliva</w:t>
      </w:r>
      <w:r w:rsidRPr="006A066F">
        <w:t xml:space="preserve"> </w:t>
      </w:r>
      <w:r w:rsidR="002311FE">
        <w:t>o el queso.</w:t>
      </w:r>
    </w:p>
    <w:p w:rsidR="00CE0AA8" w:rsidRDefault="00AE0CB4" w:rsidP="003B7F1E">
      <w:pPr>
        <w:jc w:val="both"/>
        <w:rPr>
          <w:lang w:val="es-ES_tradnl"/>
        </w:rPr>
      </w:pPr>
      <w:r w:rsidRPr="006A066F">
        <w:t>Todo esto indica que hay a la vez una idea general de la pasta como plato italiano y, al mismo tiempo, miles platos distintos y únicos a nivel local.</w:t>
      </w:r>
      <w:r w:rsidR="003B7F1E">
        <w:t xml:space="preserve"> Estas diferencias locales son el germen de las múltiples formas en las que se presenta la pasta y la gran variedad de salsas que la acompañan, creando así </w:t>
      </w:r>
      <w:r w:rsidR="003B7F1E" w:rsidRPr="006100E3">
        <w:rPr>
          <w:lang w:val="es-ES_tradnl"/>
        </w:rPr>
        <w:t xml:space="preserve">toda una cultura alrededor de los distintos cortes de pasta </w:t>
      </w:r>
      <w:r w:rsidR="003B7F1E">
        <w:rPr>
          <w:lang w:val="es-ES_tradnl"/>
        </w:rPr>
        <w:t>y su combinación con las salsas</w:t>
      </w:r>
      <w:r w:rsidR="00CE0AA8">
        <w:rPr>
          <w:lang w:val="es-ES_tradnl"/>
        </w:rPr>
        <w:t>.</w:t>
      </w:r>
    </w:p>
    <w:p w:rsidR="00CE0AA8" w:rsidRDefault="00CE0AA8" w:rsidP="003B7F1E">
      <w:pPr>
        <w:jc w:val="both"/>
        <w:rPr>
          <w:lang w:val="es-ES_tradnl"/>
        </w:rPr>
      </w:pPr>
    </w:p>
    <w:p w:rsidR="00CE0AA8" w:rsidRDefault="00CE0AA8" w:rsidP="003B7F1E">
      <w:pPr>
        <w:jc w:val="both"/>
        <w:rPr>
          <w:lang w:val="es-ES_tradnl"/>
        </w:rPr>
      </w:pPr>
      <w:r>
        <w:rPr>
          <w:noProof/>
        </w:rPr>
        <w:drawing>
          <wp:inline distT="0" distB="0" distL="0" distR="0">
            <wp:extent cx="5281930" cy="4189730"/>
            <wp:effectExtent l="171450" t="133350" r="356870" b="306070"/>
            <wp:docPr id="20" name="Imagen 20" descr="http://www.comidasmagazine.com/wp-content/uploads/2015/03/garofa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idasmagazine.com/wp-content/uploads/2015/03/garofalo-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7057" cy="4185743"/>
                    </a:xfrm>
                    <a:prstGeom prst="rect">
                      <a:avLst/>
                    </a:prstGeom>
                    <a:ln>
                      <a:noFill/>
                    </a:ln>
                    <a:effectLst>
                      <a:outerShdw blurRad="292100" dist="139700" dir="2700000" algn="tl" rotWithShape="0">
                        <a:srgbClr val="333333">
                          <a:alpha val="65000"/>
                        </a:srgbClr>
                      </a:outerShdw>
                    </a:effectLst>
                  </pic:spPr>
                </pic:pic>
              </a:graphicData>
            </a:graphic>
          </wp:inline>
        </w:drawing>
      </w:r>
    </w:p>
    <w:p w:rsidR="00CE0AA8" w:rsidRDefault="00CE0AA8" w:rsidP="003B7F1E">
      <w:pPr>
        <w:jc w:val="both"/>
        <w:rPr>
          <w:lang w:val="es-ES_tradnl"/>
        </w:rPr>
      </w:pPr>
    </w:p>
    <w:p w:rsidR="00CE0AA8" w:rsidRDefault="00CE0AA8" w:rsidP="003B7F1E">
      <w:pPr>
        <w:jc w:val="both"/>
        <w:rPr>
          <w:lang w:val="es-ES_tradnl"/>
        </w:rPr>
      </w:pPr>
    </w:p>
    <w:p w:rsidR="00A900ED" w:rsidRDefault="00A900ED" w:rsidP="003B7F1E">
      <w:pPr>
        <w:jc w:val="both"/>
        <w:rPr>
          <w:lang w:val="es-ES_tradnl"/>
        </w:rPr>
      </w:pPr>
    </w:p>
    <w:p w:rsidR="003B7F1E" w:rsidRPr="006100E3" w:rsidRDefault="003B7F1E" w:rsidP="003B7F1E">
      <w:pPr>
        <w:jc w:val="both"/>
        <w:rPr>
          <w:lang w:val="es-ES_tradnl"/>
        </w:rPr>
      </w:pPr>
      <w:r w:rsidRPr="006100E3">
        <w:rPr>
          <w:lang w:val="es-ES_tradnl"/>
        </w:rPr>
        <w:t>Cada formato tiene unas características de espesor, de superficie en contacto con la salsa y de diámetro, que hacen que la salsa interactúe de forma distinta</w:t>
      </w:r>
      <w:r w:rsidR="00BB60A8">
        <w:rPr>
          <w:lang w:val="es-ES_tradnl"/>
        </w:rPr>
        <w:t>:</w:t>
      </w:r>
    </w:p>
    <w:p w:rsidR="003B7F1E" w:rsidRDefault="003B7F1E" w:rsidP="003B7F1E">
      <w:pPr>
        <w:pStyle w:val="Prrafodelista"/>
        <w:numPr>
          <w:ilvl w:val="0"/>
          <w:numId w:val="2"/>
        </w:numPr>
        <w:jc w:val="both"/>
        <w:rPr>
          <w:lang w:val="es-ES_tradnl"/>
        </w:rPr>
      </w:pPr>
      <w:r w:rsidRPr="006100E3">
        <w:rPr>
          <w:b/>
          <w:lang w:val="es-ES_tradnl"/>
        </w:rPr>
        <w:t>La pasta larga</w:t>
      </w:r>
      <w:r w:rsidRPr="006100E3">
        <w:rPr>
          <w:lang w:val="es-ES_tradnl"/>
        </w:rPr>
        <w:t xml:space="preserve"> (</w:t>
      </w:r>
      <w:proofErr w:type="spellStart"/>
      <w:r w:rsidRPr="006100E3">
        <w:rPr>
          <w:lang w:val="es-ES_tradnl"/>
        </w:rPr>
        <w:t>spaghetti</w:t>
      </w:r>
      <w:proofErr w:type="spellEnd"/>
      <w:r w:rsidRPr="006100E3">
        <w:rPr>
          <w:lang w:val="es-ES_tradnl"/>
        </w:rPr>
        <w:t xml:space="preserve">, </w:t>
      </w:r>
      <w:proofErr w:type="spellStart"/>
      <w:r w:rsidRPr="006100E3">
        <w:rPr>
          <w:lang w:val="es-ES_tradnl"/>
        </w:rPr>
        <w:t>linguini</w:t>
      </w:r>
      <w:proofErr w:type="spellEnd"/>
      <w:r w:rsidRPr="006100E3">
        <w:rPr>
          <w:lang w:val="es-ES_tradnl"/>
        </w:rPr>
        <w:t xml:space="preserve">, </w:t>
      </w:r>
      <w:proofErr w:type="spellStart"/>
      <w:r w:rsidRPr="006100E3">
        <w:rPr>
          <w:lang w:val="es-ES_tradnl"/>
        </w:rPr>
        <w:t>capellini</w:t>
      </w:r>
      <w:proofErr w:type="spellEnd"/>
      <w:r w:rsidRPr="006100E3">
        <w:rPr>
          <w:lang w:val="es-ES_tradnl"/>
        </w:rPr>
        <w:t xml:space="preserve">, </w:t>
      </w:r>
      <w:proofErr w:type="spellStart"/>
      <w:r w:rsidRPr="006100E3">
        <w:rPr>
          <w:lang w:val="es-ES_tradnl"/>
        </w:rPr>
        <w:t>fusilli</w:t>
      </w:r>
      <w:proofErr w:type="spellEnd"/>
      <w:r w:rsidRPr="006100E3">
        <w:rPr>
          <w:lang w:val="es-ES_tradnl"/>
        </w:rPr>
        <w:t xml:space="preserve"> </w:t>
      </w:r>
      <w:proofErr w:type="spellStart"/>
      <w:r w:rsidRPr="006100E3">
        <w:rPr>
          <w:lang w:val="es-ES_tradnl"/>
        </w:rPr>
        <w:t>lunghi</w:t>
      </w:r>
      <w:proofErr w:type="spellEnd"/>
      <w:r w:rsidRPr="006100E3">
        <w:rPr>
          <w:lang w:val="es-ES_tradnl"/>
        </w:rPr>
        <w:t>...)</w:t>
      </w:r>
      <w:r>
        <w:rPr>
          <w:lang w:val="es-ES_tradnl"/>
        </w:rPr>
        <w:t>,</w:t>
      </w:r>
      <w:r w:rsidRPr="006100E3">
        <w:rPr>
          <w:lang w:val="es-ES_tradnl"/>
        </w:rPr>
        <w:t xml:space="preserve"> en general</w:t>
      </w:r>
      <w:r>
        <w:rPr>
          <w:lang w:val="es-ES_tradnl"/>
        </w:rPr>
        <w:t>,</w:t>
      </w:r>
      <w:r w:rsidRPr="006100E3">
        <w:rPr>
          <w:lang w:val="es-ES_tradnl"/>
        </w:rPr>
        <w:t xml:space="preserve"> queda mejor con salsas más líquidas o cremosas, con menos tropezones. La pasta larga es la que más superficie ofrece, y la salsa tiene así más sitio donde agarrarse. Al llevarla a la boca, recogida en una pequeña madeja, la sensación es también particular: hay muchas capas finas de pasta y entre cada una un poco de salsa: el ratio salsa/pasta es muy alto (y satisfactorio). </w:t>
      </w:r>
    </w:p>
    <w:p w:rsidR="003B7F1E" w:rsidRDefault="003B7F1E" w:rsidP="003B7F1E">
      <w:pPr>
        <w:pStyle w:val="Prrafodelista"/>
        <w:jc w:val="both"/>
        <w:rPr>
          <w:lang w:val="es-ES_tradnl"/>
        </w:rPr>
      </w:pPr>
    </w:p>
    <w:p w:rsidR="003B7F1E" w:rsidRPr="006100E3" w:rsidRDefault="003B7F1E" w:rsidP="003B7F1E">
      <w:pPr>
        <w:pStyle w:val="Prrafodelista"/>
        <w:numPr>
          <w:ilvl w:val="0"/>
          <w:numId w:val="2"/>
        </w:numPr>
        <w:jc w:val="both"/>
        <w:rPr>
          <w:lang w:val="es-ES_tradnl"/>
        </w:rPr>
      </w:pPr>
      <w:r w:rsidRPr="006100E3">
        <w:rPr>
          <w:b/>
        </w:rPr>
        <w:t>La pasta corta</w:t>
      </w:r>
      <w:r w:rsidRPr="006100E3">
        <w:t xml:space="preserve"> (</w:t>
      </w:r>
      <w:proofErr w:type="spellStart"/>
      <w:r w:rsidRPr="006100E3">
        <w:t>penne</w:t>
      </w:r>
      <w:proofErr w:type="spellEnd"/>
      <w:r w:rsidRPr="006100E3">
        <w:t xml:space="preserve"> </w:t>
      </w:r>
      <w:proofErr w:type="spellStart"/>
      <w:r w:rsidRPr="006100E3">
        <w:t>liscie</w:t>
      </w:r>
      <w:proofErr w:type="spellEnd"/>
      <w:r w:rsidRPr="006100E3">
        <w:t xml:space="preserve"> o </w:t>
      </w:r>
      <w:proofErr w:type="spellStart"/>
      <w:r w:rsidRPr="006100E3">
        <w:t>rigate</w:t>
      </w:r>
      <w:proofErr w:type="spellEnd"/>
      <w:r w:rsidRPr="006100E3">
        <w:t xml:space="preserve">, </w:t>
      </w:r>
      <w:proofErr w:type="spellStart"/>
      <w:r w:rsidRPr="006100E3">
        <w:t>rigatoni</w:t>
      </w:r>
      <w:proofErr w:type="spellEnd"/>
      <w:r w:rsidRPr="006100E3">
        <w:t xml:space="preserve">, </w:t>
      </w:r>
      <w:proofErr w:type="spellStart"/>
      <w:r w:rsidRPr="006100E3">
        <w:t>elicoidali</w:t>
      </w:r>
      <w:proofErr w:type="spellEnd"/>
      <w:r w:rsidRPr="006100E3">
        <w:t xml:space="preserve">, </w:t>
      </w:r>
      <w:proofErr w:type="spellStart"/>
      <w:r w:rsidRPr="006100E3">
        <w:t>radiatori</w:t>
      </w:r>
      <w:proofErr w:type="spellEnd"/>
      <w:r w:rsidRPr="006100E3">
        <w:t xml:space="preserve">, </w:t>
      </w:r>
      <w:proofErr w:type="spellStart"/>
      <w:r w:rsidRPr="006100E3">
        <w:t>fusilli</w:t>
      </w:r>
      <w:proofErr w:type="spellEnd"/>
      <w:r w:rsidRPr="006100E3">
        <w:t xml:space="preserve">...) puede tener espesores distintos y huecos de diferente tamaño, que también determinarán con qué tipo de salsa es preferible tomarlas. No es lo mismo la cantidad de salsa que agarra la forma de un </w:t>
      </w:r>
      <w:proofErr w:type="spellStart"/>
      <w:r w:rsidRPr="006100E3">
        <w:t>penne</w:t>
      </w:r>
      <w:proofErr w:type="spellEnd"/>
      <w:r w:rsidRPr="006100E3">
        <w:t xml:space="preserve"> </w:t>
      </w:r>
      <w:proofErr w:type="spellStart"/>
      <w:r w:rsidRPr="006100E3">
        <w:t>ziti</w:t>
      </w:r>
      <w:proofErr w:type="spellEnd"/>
      <w:r w:rsidRPr="006100E3">
        <w:t xml:space="preserve"> </w:t>
      </w:r>
      <w:proofErr w:type="spellStart"/>
      <w:r w:rsidRPr="006100E3">
        <w:t>rigate</w:t>
      </w:r>
      <w:proofErr w:type="spellEnd"/>
      <w:r w:rsidRPr="006100E3">
        <w:t>, que la for</w:t>
      </w:r>
      <w:r w:rsidR="00FA2F6D">
        <w:t xml:space="preserve">ma de un </w:t>
      </w:r>
      <w:proofErr w:type="spellStart"/>
      <w:r w:rsidR="00FA2F6D">
        <w:t>rigatone</w:t>
      </w:r>
      <w:proofErr w:type="spellEnd"/>
      <w:r w:rsidRPr="006100E3">
        <w:t xml:space="preserve">: en las formas con un diámetro de hueco mayor, hay más probabilidad de que entre más cantidad de salsa. El </w:t>
      </w:r>
      <w:proofErr w:type="spellStart"/>
      <w:r w:rsidRPr="006100E3">
        <w:rPr>
          <w:b/>
          <w:i/>
        </w:rPr>
        <w:t>radiatori</w:t>
      </w:r>
      <w:proofErr w:type="spellEnd"/>
      <w:r w:rsidRPr="006100E3">
        <w:rPr>
          <w:b/>
          <w:i/>
        </w:rPr>
        <w:t xml:space="preserve"> </w:t>
      </w:r>
      <w:r w:rsidRPr="006100E3">
        <w:t xml:space="preserve">es una forma particular de </w:t>
      </w:r>
      <w:proofErr w:type="spellStart"/>
      <w:r w:rsidRPr="006100E3">
        <w:t>Garofalo</w:t>
      </w:r>
      <w:proofErr w:type="spellEnd"/>
      <w:r w:rsidRPr="006100E3">
        <w:t xml:space="preserve"> que reúne características consideradas óptimas de la pasta corta; se pueden comer pinchando con el </w:t>
      </w:r>
      <w:r w:rsidR="00FA2F6D">
        <w:t xml:space="preserve">tenedor, </w:t>
      </w:r>
      <w:r w:rsidRPr="006100E3">
        <w:t xml:space="preserve">al mismo tiempo que absorbe la salsa entre sus múltiples huecos, todo esto acompañado de una textura en boca sueva y carnosa que incita a morder la pasta. </w:t>
      </w:r>
    </w:p>
    <w:p w:rsidR="003F5C21" w:rsidRDefault="003B7F1E" w:rsidP="003B7F1E">
      <w:pPr>
        <w:ind w:left="708"/>
      </w:pPr>
      <w:r w:rsidRPr="006100E3">
        <w:t xml:space="preserve">No podemos dejar de mencionar otra característica clave de cara a la combinación entre el corte y la salsa: </w:t>
      </w:r>
      <w:r w:rsidRPr="006100E3">
        <w:rPr>
          <w:b/>
        </w:rPr>
        <w:t>la rugosidad en la pasta</w:t>
      </w:r>
      <w:r w:rsidRPr="006100E3">
        <w:t xml:space="preserve">. Una pasta de superficie más rugosa se mezclará mejor con la salsa. Las estrías/rayas en la superficie de cierta pasta corta (por ejemplo de un </w:t>
      </w:r>
      <w:proofErr w:type="spellStart"/>
      <w:r w:rsidRPr="006100E3">
        <w:t>penne</w:t>
      </w:r>
      <w:proofErr w:type="spellEnd"/>
      <w:r w:rsidRPr="006100E3">
        <w:t xml:space="preserve"> </w:t>
      </w:r>
      <w:proofErr w:type="spellStart"/>
      <w:r w:rsidRPr="006100E3">
        <w:t>ziti</w:t>
      </w:r>
      <w:proofErr w:type="spellEnd"/>
      <w:r w:rsidRPr="006100E3">
        <w:t xml:space="preserve"> </w:t>
      </w:r>
      <w:proofErr w:type="spellStart"/>
      <w:r w:rsidRPr="006100E3">
        <w:t>rigate</w:t>
      </w:r>
      <w:proofErr w:type="spellEnd"/>
      <w:r w:rsidRPr="006100E3">
        <w:t>) añaden más agarre aún, cosa que se considera positiva. Aun así, una pasta lisa si es de buena calidad tendrá un buen factor de agarre, y se valora mucho. Ciertos platos además requieren pastas lisas – por ejemplo las sopas, donde el factor agarre no tiene importancia.</w:t>
      </w:r>
      <w:r w:rsidR="003F5C21">
        <w:t xml:space="preserve"> </w:t>
      </w:r>
    </w:p>
    <w:p w:rsidR="003B7F1E" w:rsidRPr="006100E3" w:rsidRDefault="003F5C21" w:rsidP="003B7F1E">
      <w:pPr>
        <w:ind w:left="708"/>
      </w:pPr>
      <w:r>
        <w:t xml:space="preserve">La rugosidad de la pasta viene dada </w:t>
      </w:r>
      <w:proofErr w:type="spellStart"/>
      <w:r>
        <w:t>asi</w:t>
      </w:r>
      <w:proofErr w:type="spellEnd"/>
      <w:r>
        <w:t xml:space="preserve"> mismo en función del tipo de molde utilizado en su producción. La gran mayoría de las pastas están producidas con moldes de teflón, mientras que sólo algunos </w:t>
      </w:r>
      <w:proofErr w:type="spellStart"/>
      <w:r>
        <w:t>pastificios</w:t>
      </w:r>
      <w:proofErr w:type="spellEnd"/>
      <w:r>
        <w:t xml:space="preserve"> utilizan Moldes de Bronce en la producción para conseguir una superficie de aspecto rugoso que ayudará a capturar mejor el condimento.</w:t>
      </w:r>
    </w:p>
    <w:p w:rsidR="003B7F1E" w:rsidRPr="006100E3" w:rsidRDefault="003B7F1E" w:rsidP="003F5C21">
      <w:pPr>
        <w:pStyle w:val="Prrafodelista"/>
        <w:rPr>
          <w:lang w:val="es-ES_tradnl"/>
        </w:rPr>
      </w:pPr>
      <w:r w:rsidRPr="006100E3">
        <w:rPr>
          <w:b/>
          <w:lang w:val="es-ES_tradnl"/>
        </w:rPr>
        <w:t>La pasta hueca</w:t>
      </w:r>
      <w:r w:rsidRPr="006100E3">
        <w:rPr>
          <w:lang w:val="es-ES_tradnl"/>
        </w:rPr>
        <w:t xml:space="preserve">, como por ejemplo los </w:t>
      </w:r>
      <w:proofErr w:type="spellStart"/>
      <w:r w:rsidRPr="006100E3">
        <w:rPr>
          <w:lang w:val="es-ES_tradnl"/>
        </w:rPr>
        <w:t>bucatini</w:t>
      </w:r>
      <w:proofErr w:type="spellEnd"/>
      <w:r w:rsidRPr="006100E3">
        <w:rPr>
          <w:lang w:val="es-ES_tradnl"/>
        </w:rPr>
        <w:t xml:space="preserve"> (espagueti hueco)</w:t>
      </w:r>
      <w:r>
        <w:rPr>
          <w:lang w:val="es-ES_tradnl"/>
        </w:rPr>
        <w:t>,</w:t>
      </w:r>
      <w:r w:rsidRPr="006100E3">
        <w:rPr>
          <w:lang w:val="es-ES_tradnl"/>
        </w:rPr>
        <w:t xml:space="preserve"> están pensados para responder a las ne</w:t>
      </w:r>
      <w:r>
        <w:rPr>
          <w:lang w:val="es-ES_tradnl"/>
        </w:rPr>
        <w:t>ce</w:t>
      </w:r>
      <w:r w:rsidRPr="006100E3">
        <w:rPr>
          <w:lang w:val="es-ES_tradnl"/>
        </w:rPr>
        <w:t xml:space="preserve">sidades de cocción. Unos </w:t>
      </w:r>
      <w:proofErr w:type="spellStart"/>
      <w:r w:rsidRPr="006100E3">
        <w:rPr>
          <w:lang w:val="es-ES_tradnl"/>
        </w:rPr>
        <w:t>spaghetti</w:t>
      </w:r>
      <w:proofErr w:type="spellEnd"/>
      <w:r w:rsidRPr="006100E3">
        <w:rPr>
          <w:lang w:val="es-ES_tradnl"/>
        </w:rPr>
        <w:t xml:space="preserve"> gruesos como los </w:t>
      </w:r>
      <w:proofErr w:type="spellStart"/>
      <w:r w:rsidRPr="006100E3">
        <w:rPr>
          <w:lang w:val="es-ES_tradnl"/>
        </w:rPr>
        <w:t>bucatini</w:t>
      </w:r>
      <w:proofErr w:type="spellEnd"/>
      <w:r w:rsidRPr="006100E3">
        <w:rPr>
          <w:lang w:val="es-ES_tradnl"/>
        </w:rPr>
        <w:t xml:space="preserve">, si no estuvieran huecos en su interior, no cocerían bien: cuando el centro estuviese hecho, el exterior estaría pasado. </w:t>
      </w:r>
    </w:p>
    <w:p w:rsidR="003B7F1E" w:rsidRPr="006100E3" w:rsidRDefault="003B7F1E" w:rsidP="003B7F1E">
      <w:pPr>
        <w:rPr>
          <w:lang w:val="es-ES_tradnl"/>
        </w:rPr>
      </w:pPr>
      <w:r w:rsidRPr="006100E3">
        <w:rPr>
          <w:lang w:val="es-ES_tradnl"/>
        </w:rPr>
        <w:t>Todas estas características – tamaño, rugosidad, forma – tienen que ver</w:t>
      </w:r>
      <w:r w:rsidR="00BB60A8">
        <w:rPr>
          <w:lang w:val="es-ES_tradnl"/>
        </w:rPr>
        <w:t>,</w:t>
      </w:r>
      <w:r w:rsidRPr="006100E3">
        <w:rPr>
          <w:lang w:val="es-ES_tradnl"/>
        </w:rPr>
        <w:t xml:space="preserve"> al fin y al cabo</w:t>
      </w:r>
      <w:r w:rsidR="00BB60A8">
        <w:rPr>
          <w:lang w:val="es-ES_tradnl"/>
        </w:rPr>
        <w:t>,</w:t>
      </w:r>
      <w:r w:rsidRPr="006100E3">
        <w:rPr>
          <w:lang w:val="es-ES_tradnl"/>
        </w:rPr>
        <w:t xml:space="preserve"> con cómo la pasta interactúa con la salsa. Por eso cuando hablamos de pasta no podemos </w:t>
      </w:r>
      <w:r>
        <w:rPr>
          <w:lang w:val="es-ES_tradnl"/>
        </w:rPr>
        <w:t>dejar de</w:t>
      </w:r>
      <w:r w:rsidRPr="006100E3">
        <w:rPr>
          <w:lang w:val="es-ES_tradnl"/>
        </w:rPr>
        <w:t xml:space="preserve"> hablar de la salsa que la acompaña.</w:t>
      </w:r>
    </w:p>
    <w:p w:rsidR="00AE0CB4" w:rsidRDefault="00AE0CB4" w:rsidP="00281121">
      <w:pPr>
        <w:rPr>
          <w:color w:val="FF0000"/>
        </w:rPr>
      </w:pPr>
    </w:p>
    <w:p w:rsidR="00CE0AA8" w:rsidRPr="004A6B22" w:rsidRDefault="00CE0AA8" w:rsidP="00281121">
      <w:pPr>
        <w:rPr>
          <w:b/>
          <w:i/>
          <w:color w:val="FF0000"/>
          <w:sz w:val="28"/>
        </w:rPr>
      </w:pPr>
    </w:p>
    <w:p w:rsidR="003B7F1E" w:rsidRPr="004A6B22" w:rsidRDefault="003B7F1E" w:rsidP="003B7F1E">
      <w:pPr>
        <w:rPr>
          <w:b/>
          <w:i/>
          <w:sz w:val="28"/>
        </w:rPr>
      </w:pPr>
      <w:r w:rsidRPr="004A6B22">
        <w:rPr>
          <w:b/>
          <w:i/>
          <w:sz w:val="28"/>
        </w:rPr>
        <w:t>Cómo diferenciar tipos de pasta</w:t>
      </w:r>
      <w:r w:rsidR="004A6B22">
        <w:rPr>
          <w:b/>
          <w:i/>
          <w:sz w:val="28"/>
        </w:rPr>
        <w:t xml:space="preserve"> </w:t>
      </w:r>
    </w:p>
    <w:p w:rsidR="00BB3F61" w:rsidRDefault="004A6B22" w:rsidP="00F37B78">
      <w:pPr>
        <w:pStyle w:val="Prrafodelista"/>
        <w:numPr>
          <w:ilvl w:val="0"/>
          <w:numId w:val="16"/>
        </w:numPr>
      </w:pPr>
      <w:r w:rsidRPr="004A6B22">
        <w:t xml:space="preserve">Una pasta de alta calidad lleva a cabo </w:t>
      </w:r>
      <w:r w:rsidR="005B1D3C">
        <w:t>un proceso de selección</w:t>
      </w:r>
      <w:r w:rsidR="00F37B78" w:rsidRPr="004A6B22">
        <w:t xml:space="preserve"> de los mejores trigos duros de alta calidad</w:t>
      </w:r>
      <w:r w:rsidR="00BB60A8">
        <w:t>.</w:t>
      </w:r>
    </w:p>
    <w:p w:rsidR="004D3BF7" w:rsidRPr="004A6B22" w:rsidRDefault="004D3BF7" w:rsidP="004D3BF7">
      <w:pPr>
        <w:pStyle w:val="Prrafodelista"/>
        <w:ind w:left="360"/>
      </w:pPr>
    </w:p>
    <w:p w:rsidR="00BB60A8" w:rsidRDefault="004A6B22" w:rsidP="00BB60A8">
      <w:pPr>
        <w:pStyle w:val="Prrafodelista"/>
        <w:numPr>
          <w:ilvl w:val="0"/>
          <w:numId w:val="16"/>
        </w:numPr>
      </w:pPr>
      <w:r w:rsidRPr="004A6B22">
        <w:t>Una vez seleccionado el trigo duro</w:t>
      </w:r>
      <w:r w:rsidR="00BB60A8">
        <w:t>,</w:t>
      </w:r>
      <w:r w:rsidRPr="004A6B22">
        <w:t xml:space="preserve"> la </w:t>
      </w:r>
      <w:proofErr w:type="spellStart"/>
      <w:r w:rsidRPr="004A6B22">
        <w:t>s</w:t>
      </w:r>
      <w:r w:rsidR="00F37B78" w:rsidRPr="004A6B22">
        <w:t>emolina</w:t>
      </w:r>
      <w:proofErr w:type="spellEnd"/>
      <w:r w:rsidR="00F37B78" w:rsidRPr="004A6B22">
        <w:t xml:space="preserve"> obtenida </w:t>
      </w:r>
      <w:r w:rsidRPr="004A6B22">
        <w:t xml:space="preserve">es </w:t>
      </w:r>
      <w:r w:rsidR="00F37B78" w:rsidRPr="004A6B22">
        <w:t>expuesta a estrictos controles de calidad en los que se analiza:</w:t>
      </w:r>
    </w:p>
    <w:p w:rsidR="00BB60A8" w:rsidRDefault="00F37B78" w:rsidP="00BB60A8">
      <w:pPr>
        <w:pStyle w:val="Prrafodelista"/>
        <w:numPr>
          <w:ilvl w:val="1"/>
          <w:numId w:val="16"/>
        </w:numPr>
      </w:pPr>
      <w:r w:rsidRPr="004A6B22">
        <w:t>Color</w:t>
      </w:r>
    </w:p>
    <w:p w:rsidR="00BB60A8" w:rsidRDefault="00F37B78" w:rsidP="00BB60A8">
      <w:pPr>
        <w:pStyle w:val="Prrafodelista"/>
        <w:numPr>
          <w:ilvl w:val="1"/>
          <w:numId w:val="16"/>
        </w:numPr>
      </w:pPr>
      <w:r w:rsidRPr="004A6B22">
        <w:t>Contenido de materias extrañas</w:t>
      </w:r>
    </w:p>
    <w:p w:rsidR="00BB60A8" w:rsidRDefault="004A6B22" w:rsidP="00BB60A8">
      <w:pPr>
        <w:pStyle w:val="Prrafodelista"/>
        <w:numPr>
          <w:ilvl w:val="1"/>
          <w:numId w:val="16"/>
        </w:numPr>
      </w:pPr>
      <w:r>
        <w:t xml:space="preserve">Nivel de </w:t>
      </w:r>
      <w:r w:rsidRPr="004A6B22">
        <w:t>Proteínas</w:t>
      </w:r>
      <w:r>
        <w:t xml:space="preserve"> </w:t>
      </w:r>
    </w:p>
    <w:p w:rsidR="00BB60A8" w:rsidRDefault="00F37B78" w:rsidP="00BB60A8">
      <w:pPr>
        <w:pStyle w:val="Prrafodelista"/>
        <w:numPr>
          <w:ilvl w:val="1"/>
          <w:numId w:val="16"/>
        </w:numPr>
      </w:pPr>
      <w:r w:rsidRPr="004A6B22">
        <w:t>Calidad del gluten</w:t>
      </w:r>
    </w:p>
    <w:p w:rsidR="00BB60A8" w:rsidRDefault="00F37B78" w:rsidP="00BB60A8">
      <w:pPr>
        <w:pStyle w:val="Prrafodelista"/>
        <w:numPr>
          <w:ilvl w:val="1"/>
          <w:numId w:val="16"/>
        </w:numPr>
      </w:pPr>
      <w:r w:rsidRPr="004A6B22">
        <w:t>Cantidad de gluten</w:t>
      </w:r>
    </w:p>
    <w:p w:rsidR="004D3BF7" w:rsidRDefault="004A6B22" w:rsidP="004D3BF7">
      <w:pPr>
        <w:ind w:left="708"/>
      </w:pPr>
      <w:r w:rsidRPr="004A6B22">
        <w:t>La pasta de alta calidad consigue valores claramente superiores en el análisis de estas variables versus una pasta estándar.</w:t>
      </w:r>
      <w:r>
        <w:t xml:space="preserve"> </w:t>
      </w:r>
    </w:p>
    <w:p w:rsidR="00F37B78" w:rsidRPr="004D3BF7" w:rsidRDefault="004D3BF7" w:rsidP="004D3BF7">
      <w:pPr>
        <w:pStyle w:val="Prrafodelista"/>
        <w:numPr>
          <w:ilvl w:val="0"/>
          <w:numId w:val="19"/>
        </w:numPr>
      </w:pPr>
      <w:r>
        <w:t>Asimismo, l</w:t>
      </w:r>
      <w:r w:rsidR="004A6B22">
        <w:t>a diferencia no sólo es palpable en la materia prima, sino una vez</w:t>
      </w:r>
      <w:r>
        <w:t xml:space="preserve"> que el producto </w:t>
      </w:r>
      <w:r w:rsidR="004A6B22">
        <w:t xml:space="preserve"> está en el plato.</w:t>
      </w:r>
    </w:p>
    <w:p w:rsidR="00891E97" w:rsidRPr="00BB60A8" w:rsidRDefault="004A6B22" w:rsidP="00F1071A">
      <w:pPr>
        <w:pStyle w:val="Prrafodelista"/>
        <w:numPr>
          <w:ilvl w:val="0"/>
          <w:numId w:val="13"/>
        </w:numPr>
      </w:pPr>
      <w:r w:rsidRPr="00BB60A8">
        <w:rPr>
          <w:bCs/>
          <w:iCs/>
          <w:lang w:val="it-IT"/>
        </w:rPr>
        <w:t>No se deforma</w:t>
      </w:r>
    </w:p>
    <w:p w:rsidR="00891E97" w:rsidRPr="00BB60A8" w:rsidRDefault="004A6B22" w:rsidP="00F1071A">
      <w:pPr>
        <w:pStyle w:val="Prrafodelista"/>
        <w:numPr>
          <w:ilvl w:val="0"/>
          <w:numId w:val="13"/>
        </w:numPr>
      </w:pPr>
      <w:r w:rsidRPr="00BB60A8">
        <w:rPr>
          <w:bCs/>
          <w:iCs/>
          <w:lang w:val="it-IT"/>
        </w:rPr>
        <w:t xml:space="preserve">No </w:t>
      </w:r>
      <w:r w:rsidR="00BB60A8" w:rsidRPr="00BB60A8">
        <w:rPr>
          <w:bCs/>
          <w:iCs/>
          <w:lang w:val="it-IT"/>
        </w:rPr>
        <w:t xml:space="preserve"> tiene </w:t>
      </w:r>
      <w:r w:rsidRPr="00BB60A8">
        <w:rPr>
          <w:bCs/>
          <w:iCs/>
          <w:lang w:val="it-IT"/>
        </w:rPr>
        <w:t>puntos negros/blancos</w:t>
      </w:r>
    </w:p>
    <w:p w:rsidR="00891E97" w:rsidRPr="00BB60A8" w:rsidRDefault="00BB60A8" w:rsidP="00F1071A">
      <w:pPr>
        <w:pStyle w:val="Prrafodelista"/>
        <w:numPr>
          <w:ilvl w:val="0"/>
          <w:numId w:val="13"/>
        </w:numPr>
      </w:pPr>
      <w:r w:rsidRPr="00BB60A8">
        <w:rPr>
          <w:bCs/>
          <w:iCs/>
          <w:lang w:val="it-IT"/>
        </w:rPr>
        <w:t>Tiene una textura</w:t>
      </w:r>
      <w:r w:rsidR="004A6B22" w:rsidRPr="00BB60A8">
        <w:rPr>
          <w:bCs/>
          <w:iCs/>
          <w:lang w:val="it-IT"/>
        </w:rPr>
        <w:t xml:space="preserve"> rugos</w:t>
      </w:r>
      <w:r w:rsidRPr="00BB60A8">
        <w:rPr>
          <w:bCs/>
          <w:iCs/>
          <w:lang w:val="it-IT"/>
        </w:rPr>
        <w:t>a</w:t>
      </w:r>
      <w:r w:rsidR="004A6B22" w:rsidRPr="00BB60A8">
        <w:rPr>
          <w:bCs/>
          <w:iCs/>
          <w:lang w:val="it-IT"/>
        </w:rPr>
        <w:t xml:space="preserve"> </w:t>
      </w:r>
    </w:p>
    <w:p w:rsidR="00891E97" w:rsidRPr="00BB60A8" w:rsidRDefault="004A6B22" w:rsidP="00F1071A">
      <w:pPr>
        <w:pStyle w:val="Prrafodelista"/>
        <w:numPr>
          <w:ilvl w:val="0"/>
          <w:numId w:val="13"/>
        </w:numPr>
      </w:pPr>
      <w:r w:rsidRPr="00BB60A8">
        <w:rPr>
          <w:bCs/>
          <w:iCs/>
          <w:lang w:val="it-IT"/>
        </w:rPr>
        <w:t>M</w:t>
      </w:r>
      <w:r w:rsidR="00BB60A8" w:rsidRPr="00BB60A8">
        <w:rPr>
          <w:bCs/>
          <w:iCs/>
          <w:lang w:val="it-IT"/>
        </w:rPr>
        <w:t>á</w:t>
      </w:r>
      <w:r w:rsidRPr="00BB60A8">
        <w:rPr>
          <w:bCs/>
          <w:iCs/>
          <w:lang w:val="it-IT"/>
        </w:rPr>
        <w:t xml:space="preserve">s artesanal </w:t>
      </w:r>
    </w:p>
    <w:p w:rsidR="00891E97" w:rsidRPr="00BB60A8" w:rsidRDefault="004A6B22" w:rsidP="00F1071A">
      <w:pPr>
        <w:pStyle w:val="Prrafodelista"/>
        <w:numPr>
          <w:ilvl w:val="0"/>
          <w:numId w:val="13"/>
        </w:numPr>
      </w:pPr>
      <w:r w:rsidRPr="00BB60A8">
        <w:rPr>
          <w:bCs/>
          <w:iCs/>
          <w:lang w:val="it-IT"/>
        </w:rPr>
        <w:t>Absorbe todos los tipos de salsas</w:t>
      </w:r>
    </w:p>
    <w:p w:rsidR="00891E97" w:rsidRPr="00BB60A8" w:rsidRDefault="00BB60A8" w:rsidP="00F1071A">
      <w:pPr>
        <w:pStyle w:val="Prrafodelista"/>
        <w:numPr>
          <w:ilvl w:val="0"/>
          <w:numId w:val="13"/>
        </w:numPr>
      </w:pPr>
      <w:r w:rsidRPr="00BB60A8">
        <w:rPr>
          <w:bCs/>
          <w:iCs/>
          <w:lang w:val="it-IT"/>
        </w:rPr>
        <w:t>Contiene un alto nivel de proteínas (</w:t>
      </w:r>
      <w:r w:rsidR="004A6B22" w:rsidRPr="00BB60A8">
        <w:rPr>
          <w:bCs/>
          <w:iCs/>
          <w:lang w:val="it-IT"/>
        </w:rPr>
        <w:t xml:space="preserve">14 gramos </w:t>
      </w:r>
      <w:r w:rsidRPr="00BB60A8">
        <w:rPr>
          <w:bCs/>
          <w:iCs/>
          <w:lang w:val="it-IT"/>
        </w:rPr>
        <w:t>)</w:t>
      </w:r>
    </w:p>
    <w:p w:rsidR="00F1071A" w:rsidRPr="00BB60A8" w:rsidRDefault="004D3BF7" w:rsidP="004A6B22">
      <w:pPr>
        <w:pStyle w:val="Prrafodelista"/>
        <w:numPr>
          <w:ilvl w:val="0"/>
          <w:numId w:val="13"/>
        </w:numPr>
      </w:pPr>
      <w:r>
        <w:rPr>
          <w:bCs/>
          <w:iCs/>
          <w:lang w:val="it-IT"/>
        </w:rPr>
        <w:t>M</w:t>
      </w:r>
      <w:r w:rsidR="00F1071A" w:rsidRPr="00BB60A8">
        <w:rPr>
          <w:bCs/>
          <w:iCs/>
          <w:lang w:val="it-IT"/>
        </w:rPr>
        <w:t>ant</w:t>
      </w:r>
      <w:r>
        <w:rPr>
          <w:bCs/>
          <w:iCs/>
          <w:lang w:val="it-IT"/>
        </w:rPr>
        <w:t>iene el</w:t>
      </w:r>
      <w:r w:rsidR="00F1071A" w:rsidRPr="00BB60A8">
        <w:rPr>
          <w:bCs/>
          <w:iCs/>
          <w:lang w:val="it-IT"/>
        </w:rPr>
        <w:t xml:space="preserve"> color y</w:t>
      </w:r>
      <w:r>
        <w:rPr>
          <w:bCs/>
          <w:iCs/>
          <w:lang w:val="it-IT"/>
        </w:rPr>
        <w:t xml:space="preserve"> la</w:t>
      </w:r>
      <w:r w:rsidR="00F1071A" w:rsidRPr="00BB60A8">
        <w:rPr>
          <w:bCs/>
          <w:iCs/>
          <w:lang w:val="it-IT"/>
        </w:rPr>
        <w:t xml:space="preserve"> consistencia</w:t>
      </w:r>
    </w:p>
    <w:p w:rsidR="004A6B22" w:rsidRPr="002A2615" w:rsidRDefault="004A6B22" w:rsidP="004D3BF7">
      <w:pPr>
        <w:ind w:left="708"/>
        <w:rPr>
          <w:b/>
          <w:sz w:val="24"/>
          <w:szCs w:val="24"/>
        </w:rPr>
      </w:pPr>
      <w:r w:rsidRPr="002A2615">
        <w:rPr>
          <w:b/>
          <w:bCs/>
          <w:iCs/>
          <w:sz w:val="24"/>
          <w:szCs w:val="24"/>
          <w:lang w:val="it-IT"/>
        </w:rPr>
        <w:t>Resultado final: firmeza, consistencia y sabor claramente diferencial</w:t>
      </w:r>
    </w:p>
    <w:p w:rsidR="00BB3F61" w:rsidRPr="00BB3F61" w:rsidRDefault="00BB3F61" w:rsidP="004A6B22">
      <w:pPr>
        <w:pStyle w:val="Prrafodelista"/>
        <w:rPr>
          <w:color w:val="FF0000"/>
        </w:rPr>
      </w:pPr>
      <w:bookmarkStart w:id="0" w:name="_GoBack"/>
      <w:bookmarkEnd w:id="0"/>
    </w:p>
    <w:p w:rsidR="00F1071A" w:rsidRDefault="004D3BF7" w:rsidP="00F1071A">
      <w:pPr>
        <w:ind w:left="360"/>
        <w:rPr>
          <w:b/>
          <w:i/>
          <w:color w:val="000000" w:themeColor="text1"/>
          <w:lang w:val="es-ES_tradnl"/>
        </w:rPr>
      </w:pPr>
      <w:r>
        <w:rPr>
          <w:b/>
          <w:i/>
          <w:noProof/>
          <w:color w:val="000000" w:themeColor="text1"/>
        </w:rPr>
        <w:drawing>
          <wp:anchor distT="0" distB="0" distL="114300" distR="114300" simplePos="0" relativeHeight="251694080" behindDoc="0" locked="0" layoutInCell="1" allowOverlap="1">
            <wp:simplePos x="0" y="0"/>
            <wp:positionH relativeFrom="margin">
              <wp:posOffset>994410</wp:posOffset>
            </wp:positionH>
            <wp:positionV relativeFrom="margin">
              <wp:posOffset>6090920</wp:posOffset>
            </wp:positionV>
            <wp:extent cx="3267075" cy="2508250"/>
            <wp:effectExtent l="171450" t="133350" r="371475" b="31115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13592" r="10811"/>
                    <a:stretch/>
                  </pic:blipFill>
                  <pic:spPr bwMode="auto">
                    <a:xfrm>
                      <a:off x="0" y="0"/>
                      <a:ext cx="3267075" cy="2508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B7F1E">
        <w:rPr>
          <w:b/>
          <w:i/>
          <w:color w:val="000000" w:themeColor="text1"/>
          <w:lang w:val="es-ES_tradnl"/>
        </w:rPr>
        <w:br w:type="page"/>
      </w:r>
      <w:r w:rsidR="00F1071A">
        <w:rPr>
          <w:b/>
          <w:i/>
          <w:color w:val="000000" w:themeColor="text1"/>
          <w:lang w:val="es-ES_tradnl"/>
        </w:rPr>
        <w:lastRenderedPageBreak/>
        <w:t xml:space="preserve"> </w:t>
      </w:r>
    </w:p>
    <w:p w:rsidR="00AE0CB4" w:rsidRPr="00F1071A" w:rsidRDefault="003B7F1E" w:rsidP="00F1071A">
      <w:pPr>
        <w:jc w:val="both"/>
        <w:rPr>
          <w:b/>
          <w:i/>
          <w:color w:val="000000" w:themeColor="text1"/>
          <w:lang w:val="es-ES_tradnl"/>
        </w:rPr>
      </w:pPr>
      <w:r w:rsidRPr="003B7F1E">
        <w:rPr>
          <w:b/>
          <w:i/>
          <w:color w:val="000000" w:themeColor="text1"/>
          <w:sz w:val="28"/>
          <w:szCs w:val="28"/>
          <w:lang w:val="es-ES_tradnl"/>
        </w:rPr>
        <w:t>Así se cocina la Pasta</w:t>
      </w:r>
    </w:p>
    <w:p w:rsidR="004005F9" w:rsidRPr="003B7F1E" w:rsidRDefault="004005F9" w:rsidP="003B7F1E">
      <w:pPr>
        <w:jc w:val="both"/>
        <w:rPr>
          <w:color w:val="000000" w:themeColor="text1"/>
          <w:lang w:val="es-ES_tradnl"/>
        </w:rPr>
      </w:pPr>
      <w:r>
        <w:rPr>
          <w:color w:val="000000" w:themeColor="text1"/>
          <w:lang w:val="es-ES_tradnl"/>
        </w:rPr>
        <w:t>Aunque</w:t>
      </w:r>
      <w:r w:rsidRPr="004005F9">
        <w:rPr>
          <w:color w:val="000000" w:themeColor="text1"/>
        </w:rPr>
        <w:t xml:space="preserve"> </w:t>
      </w:r>
      <w:r w:rsidR="003B7F1E">
        <w:rPr>
          <w:color w:val="000000" w:themeColor="text1"/>
        </w:rPr>
        <w:t>cocinar</w:t>
      </w:r>
      <w:r w:rsidRPr="004005F9">
        <w:rPr>
          <w:color w:val="000000" w:themeColor="text1"/>
        </w:rPr>
        <w:t xml:space="preserve"> pasta es</w:t>
      </w:r>
      <w:r>
        <w:rPr>
          <w:color w:val="000000" w:themeColor="text1"/>
        </w:rPr>
        <w:t>,</w:t>
      </w:r>
      <w:r w:rsidRPr="004005F9">
        <w:rPr>
          <w:color w:val="000000" w:themeColor="text1"/>
        </w:rPr>
        <w:t xml:space="preserve"> en principio</w:t>
      </w:r>
      <w:r>
        <w:rPr>
          <w:color w:val="000000" w:themeColor="text1"/>
        </w:rPr>
        <w:t>,</w:t>
      </w:r>
      <w:r w:rsidRPr="004005F9">
        <w:rPr>
          <w:color w:val="000000" w:themeColor="text1"/>
        </w:rPr>
        <w:t xml:space="preserve"> un proceso </w:t>
      </w:r>
      <w:r>
        <w:rPr>
          <w:color w:val="000000" w:themeColor="text1"/>
        </w:rPr>
        <w:t xml:space="preserve">sencillo </w:t>
      </w:r>
      <w:r w:rsidRPr="004005F9">
        <w:rPr>
          <w:color w:val="000000" w:themeColor="text1"/>
        </w:rPr>
        <w:t xml:space="preserve"> </w:t>
      </w:r>
      <w:r w:rsidRPr="003B7F1E">
        <w:rPr>
          <w:color w:val="000000" w:themeColor="text1"/>
        </w:rPr>
        <w:t xml:space="preserve">es </w:t>
      </w:r>
      <w:r w:rsidR="003B7F1E">
        <w:rPr>
          <w:color w:val="000000" w:themeColor="text1"/>
        </w:rPr>
        <w:t xml:space="preserve">necesario </w:t>
      </w:r>
      <w:r w:rsidRPr="003B7F1E">
        <w:rPr>
          <w:color w:val="000000" w:themeColor="text1"/>
        </w:rPr>
        <w:t> </w:t>
      </w:r>
      <w:r w:rsidRPr="003B7F1E">
        <w:rPr>
          <w:bCs/>
          <w:color w:val="000000" w:themeColor="text1"/>
        </w:rPr>
        <w:t>tener presente una serie de puntos para obtener los mejores resultados</w:t>
      </w:r>
      <w:r w:rsidR="003B7F1E">
        <w:rPr>
          <w:bCs/>
          <w:color w:val="000000" w:themeColor="text1"/>
        </w:rPr>
        <w:t>….</w:t>
      </w:r>
      <w:r w:rsidR="00CE0AA8">
        <w:rPr>
          <w:bCs/>
          <w:color w:val="000000" w:themeColor="text1"/>
        </w:rPr>
        <w:t xml:space="preserve"> empezando por utilizar pasta de alta</w:t>
      </w:r>
      <w:r w:rsidRPr="003B7F1E">
        <w:rPr>
          <w:bCs/>
          <w:color w:val="000000" w:themeColor="text1"/>
        </w:rPr>
        <w:t xml:space="preserve"> calidad. </w:t>
      </w:r>
    </w:p>
    <w:p w:rsidR="00ED6817" w:rsidRDefault="004005F9" w:rsidP="004005F9">
      <w:pPr>
        <w:pStyle w:val="Prrafodelista"/>
        <w:numPr>
          <w:ilvl w:val="0"/>
          <w:numId w:val="6"/>
        </w:numPr>
        <w:rPr>
          <w:color w:val="000000" w:themeColor="text1"/>
          <w:lang w:val="es-ES_tradnl"/>
        </w:rPr>
      </w:pPr>
      <w:r>
        <w:rPr>
          <w:color w:val="000000" w:themeColor="text1"/>
          <w:lang w:val="es-ES_tradnl"/>
        </w:rPr>
        <w:t>Si la</w:t>
      </w:r>
      <w:r w:rsidRPr="004005F9">
        <w:rPr>
          <w:color w:val="000000" w:themeColor="text1"/>
          <w:lang w:val="es-ES_tradnl"/>
        </w:rPr>
        <w:t xml:space="preserve"> pasta </w:t>
      </w:r>
      <w:r w:rsidR="00ED6817">
        <w:rPr>
          <w:color w:val="000000" w:themeColor="text1"/>
          <w:lang w:val="es-ES_tradnl"/>
        </w:rPr>
        <w:t>va a ser</w:t>
      </w:r>
      <w:r w:rsidRPr="004005F9">
        <w:rPr>
          <w:color w:val="000000" w:themeColor="text1"/>
          <w:lang w:val="es-ES_tradnl"/>
        </w:rPr>
        <w:t xml:space="preserve"> plato único, debemos cocinar 120 g</w:t>
      </w:r>
      <w:r w:rsidR="00ED6817">
        <w:rPr>
          <w:color w:val="000000" w:themeColor="text1"/>
          <w:lang w:val="es-ES_tradnl"/>
        </w:rPr>
        <w:t>ramos</w:t>
      </w:r>
      <w:r w:rsidRPr="004005F9">
        <w:rPr>
          <w:color w:val="000000" w:themeColor="text1"/>
          <w:lang w:val="es-ES_tradnl"/>
        </w:rPr>
        <w:t xml:space="preserve"> por persona. Si </w:t>
      </w:r>
      <w:r w:rsidR="00ED6817">
        <w:rPr>
          <w:color w:val="000000" w:themeColor="text1"/>
          <w:lang w:val="es-ES_tradnl"/>
        </w:rPr>
        <w:t xml:space="preserve">hay un segundo plato, la cantidad recomendada es 90 gramos. </w:t>
      </w:r>
      <w:r w:rsidRPr="004005F9">
        <w:rPr>
          <w:color w:val="000000" w:themeColor="text1"/>
          <w:lang w:val="es-ES_tradnl"/>
        </w:rPr>
        <w:t xml:space="preserve"> </w:t>
      </w:r>
    </w:p>
    <w:p w:rsidR="00ED6817" w:rsidRDefault="004005F9" w:rsidP="004005F9">
      <w:pPr>
        <w:pStyle w:val="Prrafodelista"/>
        <w:numPr>
          <w:ilvl w:val="0"/>
          <w:numId w:val="6"/>
        </w:numPr>
        <w:rPr>
          <w:color w:val="000000" w:themeColor="text1"/>
          <w:lang w:val="es-ES_tradnl"/>
        </w:rPr>
      </w:pPr>
      <w:r w:rsidRPr="004005F9">
        <w:rPr>
          <w:color w:val="000000" w:themeColor="text1"/>
          <w:lang w:val="es-ES_tradnl"/>
        </w:rPr>
        <w:t xml:space="preserve"> </w:t>
      </w:r>
      <w:r w:rsidR="00ED6817">
        <w:rPr>
          <w:color w:val="000000" w:themeColor="text1"/>
          <w:lang w:val="es-ES_tradnl"/>
        </w:rPr>
        <w:t>Utilizar</w:t>
      </w:r>
      <w:r w:rsidRPr="004005F9">
        <w:rPr>
          <w:color w:val="000000" w:themeColor="text1"/>
          <w:lang w:val="es-ES_tradnl"/>
        </w:rPr>
        <w:t xml:space="preserve"> una olla suficientemente grande para </w:t>
      </w:r>
      <w:r w:rsidR="00ED6817">
        <w:rPr>
          <w:color w:val="000000" w:themeColor="text1"/>
          <w:lang w:val="es-ES_tradnl"/>
        </w:rPr>
        <w:t>evita</w:t>
      </w:r>
      <w:r w:rsidRPr="004005F9">
        <w:rPr>
          <w:color w:val="000000" w:themeColor="text1"/>
          <w:lang w:val="es-ES_tradnl"/>
        </w:rPr>
        <w:t>r</w:t>
      </w:r>
      <w:r w:rsidR="00ED6817">
        <w:rPr>
          <w:color w:val="000000" w:themeColor="text1"/>
          <w:lang w:val="es-ES_tradnl"/>
        </w:rPr>
        <w:t xml:space="preserve"> que</w:t>
      </w:r>
      <w:r w:rsidRPr="004005F9">
        <w:rPr>
          <w:color w:val="000000" w:themeColor="text1"/>
          <w:lang w:val="es-ES_tradnl"/>
        </w:rPr>
        <w:t xml:space="preserve"> la pasta </w:t>
      </w:r>
      <w:r w:rsidR="00ED6817">
        <w:rPr>
          <w:color w:val="000000" w:themeColor="text1"/>
          <w:lang w:val="es-ES_tradnl"/>
        </w:rPr>
        <w:t>que</w:t>
      </w:r>
      <w:r w:rsidRPr="004005F9">
        <w:rPr>
          <w:color w:val="000000" w:themeColor="text1"/>
          <w:lang w:val="es-ES_tradnl"/>
        </w:rPr>
        <w:t xml:space="preserve"> se </w:t>
      </w:r>
      <w:r w:rsidR="00ED6817">
        <w:rPr>
          <w:color w:val="000000" w:themeColor="text1"/>
          <w:lang w:val="es-ES_tradnl"/>
        </w:rPr>
        <w:t>pegue</w:t>
      </w:r>
      <w:r w:rsidR="004D3BF7">
        <w:rPr>
          <w:color w:val="000000" w:themeColor="text1"/>
          <w:lang w:val="es-ES_tradnl"/>
        </w:rPr>
        <w:t>.</w:t>
      </w:r>
    </w:p>
    <w:p w:rsidR="00ED6817" w:rsidRDefault="004005F9" w:rsidP="004005F9">
      <w:pPr>
        <w:pStyle w:val="Prrafodelista"/>
        <w:numPr>
          <w:ilvl w:val="0"/>
          <w:numId w:val="6"/>
        </w:numPr>
        <w:rPr>
          <w:color w:val="000000" w:themeColor="text1"/>
          <w:lang w:val="es-ES_tradnl"/>
        </w:rPr>
      </w:pPr>
      <w:r w:rsidRPr="004005F9">
        <w:rPr>
          <w:color w:val="000000" w:themeColor="text1"/>
          <w:lang w:val="es-ES_tradnl"/>
        </w:rPr>
        <w:t xml:space="preserve"> </w:t>
      </w:r>
      <w:r w:rsidR="00ED6817">
        <w:rPr>
          <w:color w:val="000000" w:themeColor="text1"/>
          <w:lang w:val="es-ES_tradnl"/>
        </w:rPr>
        <w:t>Utilizar mucha agua: aproximadamente, seis tazas de agua por cada ración de 120 gramos</w:t>
      </w:r>
      <w:r w:rsidR="004D3BF7">
        <w:rPr>
          <w:color w:val="000000" w:themeColor="text1"/>
          <w:lang w:val="es-ES_tradnl"/>
        </w:rPr>
        <w:t>.</w:t>
      </w:r>
      <w:r w:rsidR="00BC5EA3" w:rsidRPr="00BC5E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D6817" w:rsidRDefault="004005F9" w:rsidP="004005F9">
      <w:pPr>
        <w:pStyle w:val="Prrafodelista"/>
        <w:numPr>
          <w:ilvl w:val="0"/>
          <w:numId w:val="6"/>
        </w:numPr>
        <w:rPr>
          <w:color w:val="000000" w:themeColor="text1"/>
          <w:lang w:val="es-ES_tradnl"/>
        </w:rPr>
      </w:pPr>
      <w:r w:rsidRPr="004005F9">
        <w:rPr>
          <w:color w:val="000000" w:themeColor="text1"/>
          <w:lang w:val="es-ES_tradnl"/>
        </w:rPr>
        <w:t>Agregar 1 ½ cucharada de sal cada 480 g de pasta. La sal le da sabor a la pasta y ayuda a que el resultado final sea sabroso</w:t>
      </w:r>
      <w:r w:rsidR="004D3BF7">
        <w:rPr>
          <w:color w:val="000000" w:themeColor="text1"/>
          <w:lang w:val="es-ES_tradnl"/>
        </w:rPr>
        <w:t>.</w:t>
      </w:r>
    </w:p>
    <w:p w:rsidR="00ED6817" w:rsidRDefault="00ED6817" w:rsidP="004005F9">
      <w:pPr>
        <w:pStyle w:val="Prrafodelista"/>
        <w:numPr>
          <w:ilvl w:val="0"/>
          <w:numId w:val="6"/>
        </w:numPr>
        <w:rPr>
          <w:color w:val="000000" w:themeColor="text1"/>
          <w:lang w:val="es-ES_tradnl"/>
        </w:rPr>
      </w:pPr>
      <w:r>
        <w:rPr>
          <w:color w:val="000000" w:themeColor="text1"/>
          <w:lang w:val="es-ES_tradnl"/>
        </w:rPr>
        <w:t>Introducir la</w:t>
      </w:r>
      <w:r w:rsidR="004005F9" w:rsidRPr="004005F9">
        <w:rPr>
          <w:color w:val="000000" w:themeColor="text1"/>
          <w:lang w:val="es-ES_tradnl"/>
        </w:rPr>
        <w:t xml:space="preserve"> pasta </w:t>
      </w:r>
      <w:r>
        <w:rPr>
          <w:color w:val="000000" w:themeColor="text1"/>
          <w:lang w:val="es-ES_tradnl"/>
        </w:rPr>
        <w:t>cuando</w:t>
      </w:r>
      <w:r w:rsidR="004005F9" w:rsidRPr="004005F9">
        <w:rPr>
          <w:color w:val="000000" w:themeColor="text1"/>
          <w:lang w:val="es-ES_tradnl"/>
        </w:rPr>
        <w:t xml:space="preserve"> el agua está hirviendo fuertemente. </w:t>
      </w:r>
      <w:r>
        <w:rPr>
          <w:color w:val="000000" w:themeColor="text1"/>
          <w:lang w:val="es-ES_tradnl"/>
        </w:rPr>
        <w:t>Removerla para evitar que se apelmace</w:t>
      </w:r>
      <w:r w:rsidR="004005F9" w:rsidRPr="004005F9">
        <w:rPr>
          <w:color w:val="000000" w:themeColor="text1"/>
          <w:lang w:val="es-ES_tradnl"/>
        </w:rPr>
        <w:t>. Si se agrega la pasta antes de que el agua esté hir</w:t>
      </w:r>
      <w:r w:rsidR="004D3BF7">
        <w:rPr>
          <w:color w:val="000000" w:themeColor="text1"/>
          <w:lang w:val="es-ES_tradnl"/>
        </w:rPr>
        <w:t>viendo, ésta soltará el almidón</w:t>
      </w:r>
      <w:r w:rsidR="004005F9" w:rsidRPr="004005F9">
        <w:rPr>
          <w:color w:val="000000" w:themeColor="text1"/>
          <w:lang w:val="es-ES_tradnl"/>
        </w:rPr>
        <w:t xml:space="preserve"> y se pegará. </w:t>
      </w:r>
    </w:p>
    <w:p w:rsidR="00ED6817" w:rsidRDefault="00ED6817" w:rsidP="004005F9">
      <w:pPr>
        <w:pStyle w:val="Prrafodelista"/>
        <w:numPr>
          <w:ilvl w:val="0"/>
          <w:numId w:val="6"/>
        </w:numPr>
        <w:rPr>
          <w:color w:val="000000" w:themeColor="text1"/>
          <w:lang w:val="es-ES_tradnl"/>
        </w:rPr>
      </w:pPr>
      <w:r>
        <w:rPr>
          <w:color w:val="000000" w:themeColor="text1"/>
          <w:lang w:val="es-ES_tradnl"/>
        </w:rPr>
        <w:t>Tapar la olla hasta que el agua empiece a hervir de nuevo. A continuación, destaparla y remover la pasta regularmente durante todo el proceso de cocción.</w:t>
      </w:r>
    </w:p>
    <w:p w:rsidR="00ED6817" w:rsidRDefault="004005F9" w:rsidP="004005F9">
      <w:pPr>
        <w:pStyle w:val="Prrafodelista"/>
        <w:numPr>
          <w:ilvl w:val="0"/>
          <w:numId w:val="6"/>
        </w:numPr>
        <w:rPr>
          <w:color w:val="000000" w:themeColor="text1"/>
          <w:lang w:val="es-ES_tradnl"/>
        </w:rPr>
      </w:pPr>
      <w:r w:rsidRPr="004005F9">
        <w:rPr>
          <w:color w:val="000000" w:themeColor="text1"/>
          <w:lang w:val="es-ES_tradnl"/>
        </w:rPr>
        <w:t xml:space="preserve"> El tiempo </w:t>
      </w:r>
      <w:r w:rsidR="00ED6817">
        <w:rPr>
          <w:color w:val="000000" w:themeColor="text1"/>
          <w:lang w:val="es-ES_tradnl"/>
        </w:rPr>
        <w:t>óptimo de cocción es</w:t>
      </w:r>
      <w:r w:rsidRPr="004005F9">
        <w:rPr>
          <w:color w:val="000000" w:themeColor="text1"/>
          <w:lang w:val="es-ES_tradnl"/>
        </w:rPr>
        <w:t xml:space="preserve"> de 10 a 12 minutos</w:t>
      </w:r>
      <w:r w:rsidR="00ED6817">
        <w:rPr>
          <w:color w:val="000000" w:themeColor="text1"/>
          <w:lang w:val="es-ES_tradnl"/>
        </w:rPr>
        <w:t>, aunque</w:t>
      </w:r>
      <w:r w:rsidRPr="004005F9">
        <w:rPr>
          <w:color w:val="000000" w:themeColor="text1"/>
          <w:lang w:val="es-ES_tradnl"/>
        </w:rPr>
        <w:t xml:space="preserve"> en todas las referencias encontrarás una indicación con el tiempo de cocción adecuado</w:t>
      </w:r>
      <w:r w:rsidR="00CE0AA8">
        <w:rPr>
          <w:color w:val="000000" w:themeColor="text1"/>
          <w:lang w:val="es-ES_tradnl"/>
        </w:rPr>
        <w:t>, cada forma tendrá unas indicaciones diferentes</w:t>
      </w:r>
      <w:r w:rsidRPr="004005F9">
        <w:rPr>
          <w:color w:val="000000" w:themeColor="text1"/>
          <w:lang w:val="es-ES_tradnl"/>
        </w:rPr>
        <w:t>. La única forma de saber el momento exacto en que la</w:t>
      </w:r>
      <w:r w:rsidR="00ED6817">
        <w:rPr>
          <w:color w:val="000000" w:themeColor="text1"/>
          <w:lang w:val="es-ES_tradnl"/>
        </w:rPr>
        <w:t xml:space="preserve"> pasta está “al </w:t>
      </w:r>
      <w:r w:rsidR="00CE0AA8">
        <w:rPr>
          <w:color w:val="000000" w:themeColor="text1"/>
          <w:lang w:val="es-ES_tradnl"/>
        </w:rPr>
        <w:t>dente”</w:t>
      </w:r>
      <w:r w:rsidR="00ED6817">
        <w:rPr>
          <w:color w:val="000000" w:themeColor="text1"/>
          <w:lang w:val="es-ES_tradnl"/>
        </w:rPr>
        <w:t xml:space="preserve"> es probá</w:t>
      </w:r>
      <w:r w:rsidRPr="004005F9">
        <w:rPr>
          <w:color w:val="000000" w:themeColor="text1"/>
          <w:lang w:val="es-ES_tradnl"/>
        </w:rPr>
        <w:t>ndo</w:t>
      </w:r>
      <w:r w:rsidR="00ED6817">
        <w:rPr>
          <w:color w:val="000000" w:themeColor="text1"/>
          <w:lang w:val="es-ES_tradnl"/>
        </w:rPr>
        <w:t>la.</w:t>
      </w:r>
    </w:p>
    <w:p w:rsidR="00AE0CB4" w:rsidRDefault="004005F9" w:rsidP="004005F9">
      <w:pPr>
        <w:pStyle w:val="Prrafodelista"/>
        <w:numPr>
          <w:ilvl w:val="0"/>
          <w:numId w:val="6"/>
        </w:numPr>
        <w:rPr>
          <w:color w:val="000000" w:themeColor="text1"/>
          <w:lang w:val="es-ES_tradnl"/>
        </w:rPr>
      </w:pPr>
      <w:r w:rsidRPr="004005F9">
        <w:rPr>
          <w:color w:val="000000" w:themeColor="text1"/>
          <w:lang w:val="es-ES_tradnl"/>
        </w:rPr>
        <w:t xml:space="preserve"> </w:t>
      </w:r>
      <w:r w:rsidR="00AE0CB4">
        <w:rPr>
          <w:color w:val="000000" w:themeColor="text1"/>
          <w:lang w:val="es-ES_tradnl"/>
        </w:rPr>
        <w:t>Escurrir en un colador la pasta</w:t>
      </w:r>
      <w:r w:rsidRPr="004005F9">
        <w:rPr>
          <w:color w:val="000000" w:themeColor="text1"/>
          <w:lang w:val="es-ES_tradnl"/>
        </w:rPr>
        <w:t xml:space="preserve"> sin secarla completamente</w:t>
      </w:r>
      <w:r w:rsidR="00CE0AA8">
        <w:rPr>
          <w:color w:val="000000" w:themeColor="text1"/>
          <w:lang w:val="es-ES_tradnl"/>
        </w:rPr>
        <w:t xml:space="preserve">, </w:t>
      </w:r>
      <w:r w:rsidR="00AE0CB4">
        <w:rPr>
          <w:color w:val="000000" w:themeColor="text1"/>
          <w:lang w:val="es-ES_tradnl"/>
        </w:rPr>
        <w:t>y devolverla</w:t>
      </w:r>
      <w:r w:rsidRPr="004005F9">
        <w:rPr>
          <w:color w:val="000000" w:themeColor="text1"/>
          <w:lang w:val="es-ES_tradnl"/>
        </w:rPr>
        <w:t>, ráp</w:t>
      </w:r>
      <w:r w:rsidR="00CE0AA8">
        <w:rPr>
          <w:color w:val="000000" w:themeColor="text1"/>
          <w:lang w:val="es-ES_tradnl"/>
        </w:rPr>
        <w:t>idamente, a la olla o recipiente donde tengamos preparada la salsa pertinente.</w:t>
      </w:r>
    </w:p>
    <w:p w:rsidR="00B83B69" w:rsidRPr="00B83B69" w:rsidRDefault="004005F9" w:rsidP="00281121">
      <w:pPr>
        <w:pStyle w:val="Prrafodelista"/>
        <w:numPr>
          <w:ilvl w:val="0"/>
          <w:numId w:val="6"/>
        </w:numPr>
        <w:rPr>
          <w:lang w:val="es-ES_tradnl"/>
        </w:rPr>
      </w:pPr>
      <w:r w:rsidRPr="003B7F1E">
        <w:rPr>
          <w:color w:val="000000" w:themeColor="text1"/>
          <w:lang w:val="es-ES_tradnl"/>
        </w:rPr>
        <w:t xml:space="preserve"> Una vez colada, servir la pasta inmediatamente con su salsa </w:t>
      </w:r>
      <w:r w:rsidR="00AE0CB4" w:rsidRPr="003B7F1E">
        <w:rPr>
          <w:color w:val="000000" w:themeColor="text1"/>
          <w:lang w:val="es-ES_tradnl"/>
        </w:rPr>
        <w:t>elegida, p</w:t>
      </w:r>
      <w:r w:rsidRPr="003B7F1E">
        <w:rPr>
          <w:color w:val="000000" w:themeColor="text1"/>
          <w:lang w:val="es-ES_tradnl"/>
        </w:rPr>
        <w:t xml:space="preserve">reviamente, </w:t>
      </w:r>
      <w:r w:rsidR="00AE0CB4" w:rsidRPr="003B7F1E">
        <w:rPr>
          <w:color w:val="000000" w:themeColor="text1"/>
          <w:lang w:val="es-ES_tradnl"/>
        </w:rPr>
        <w:t>calentada.</w:t>
      </w:r>
    </w:p>
    <w:p w:rsidR="006100E3" w:rsidRPr="003B7F1E" w:rsidRDefault="00B83B69" w:rsidP="00281121">
      <w:pPr>
        <w:pStyle w:val="Prrafodelista"/>
        <w:numPr>
          <w:ilvl w:val="0"/>
          <w:numId w:val="6"/>
        </w:numPr>
        <w:rPr>
          <w:lang w:val="es-ES_tradnl"/>
        </w:rPr>
      </w:pPr>
      <w:r>
        <w:rPr>
          <w:color w:val="000000" w:themeColor="text1"/>
          <w:lang w:val="es-ES_tradnl"/>
        </w:rPr>
        <w:t xml:space="preserve">Los italianos comen la pasta en el momento. </w:t>
      </w:r>
      <w:r w:rsidR="002A2615">
        <w:rPr>
          <w:color w:val="000000" w:themeColor="text1"/>
          <w:lang w:val="es-ES_tradnl"/>
        </w:rPr>
        <w:t xml:space="preserve">En el caso de que se demore su consumo, se puede reservar </w:t>
      </w:r>
      <w:proofErr w:type="gramStart"/>
      <w:r w:rsidR="002A2615">
        <w:rPr>
          <w:color w:val="000000" w:themeColor="text1"/>
          <w:lang w:val="es-ES_tradnl"/>
        </w:rPr>
        <w:t>el</w:t>
      </w:r>
      <w:proofErr w:type="gramEnd"/>
      <w:r w:rsidR="002A2615">
        <w:rPr>
          <w:color w:val="000000" w:themeColor="text1"/>
          <w:lang w:val="es-ES_tradnl"/>
        </w:rPr>
        <w:t xml:space="preserve"> propia de agua de cocción para añadirla posteriormente.</w:t>
      </w:r>
      <w:r w:rsidR="00CE0AA8">
        <w:rPr>
          <w:color w:val="000000" w:themeColor="text1"/>
          <w:lang w:val="es-ES_tradnl"/>
        </w:rPr>
        <w:br/>
      </w:r>
    </w:p>
    <w:p w:rsidR="00AE0CB4" w:rsidRDefault="00100A66" w:rsidP="00AE0CB4">
      <w:pPr>
        <w:rPr>
          <w:color w:val="000000" w:themeColor="text1"/>
          <w:lang w:val="es-ES_tradnl"/>
        </w:rPr>
      </w:pPr>
      <w:r w:rsidRPr="00100A66">
        <w:rPr>
          <w:noProof/>
          <w:color w:val="000000" w:themeColor="text1"/>
          <w:lang w:val="es-ES_tradnl" w:eastAsia="en-US"/>
        </w:rPr>
        <w:pict>
          <v:shape id="_x0000_s1031" type="#_x0000_t202" style="position:absolute;margin-left:24.2pt;margin-top:11.35pt;width:350.35pt;height:222.9pt;z-index:251696128;mso-height-percent:200;mso-height-percent:200;mso-width-relative:margin;mso-height-relative:margin">
            <v:textbox style="mso-next-textbox:#_x0000_s1031;mso-fit-shape-to-text:t">
              <w:txbxContent>
                <w:p w:rsidR="00A455C0" w:rsidRDefault="00A455C0" w:rsidP="00B83B69">
                  <w:pPr>
                    <w:tabs>
                      <w:tab w:val="num" w:pos="720"/>
                    </w:tabs>
                    <w:jc w:val="center"/>
                    <w:rPr>
                      <w:color w:val="000000" w:themeColor="text1"/>
                      <w:lang w:val="es-ES_tradnl"/>
                    </w:rPr>
                  </w:pPr>
                  <w:r w:rsidRPr="003B7F1E">
                    <w:rPr>
                      <w:b/>
                      <w:i/>
                      <w:color w:val="000000" w:themeColor="text1"/>
                      <w:sz w:val="28"/>
                      <w:szCs w:val="28"/>
                      <w:lang w:val="es-ES_tradnl"/>
                    </w:rPr>
                    <w:t>Lo que nunca verás en la cocina de un italiano</w:t>
                  </w:r>
                </w:p>
                <w:p w:rsidR="00A455C0" w:rsidRDefault="00A455C0" w:rsidP="002A2615">
                  <w:pPr>
                    <w:pStyle w:val="Prrafodelista"/>
                    <w:numPr>
                      <w:ilvl w:val="0"/>
                      <w:numId w:val="20"/>
                    </w:numPr>
                    <w:tabs>
                      <w:tab w:val="num" w:pos="720"/>
                    </w:tabs>
                    <w:spacing w:after="0"/>
                    <w:jc w:val="center"/>
                    <w:rPr>
                      <w:color w:val="000000" w:themeColor="text1"/>
                      <w:lang w:val="es-ES_tradnl"/>
                    </w:rPr>
                  </w:pPr>
                  <w:r w:rsidRPr="00B83B69">
                    <w:rPr>
                      <w:color w:val="000000" w:themeColor="text1"/>
                      <w:lang w:val="es-ES_tradnl"/>
                    </w:rPr>
                    <w:t>Echar al agua de cocer la pasta, aceite o cualquier otro ingrediente que no sea sal</w:t>
                  </w:r>
                </w:p>
                <w:p w:rsidR="00A455C0" w:rsidRDefault="00A455C0" w:rsidP="002A2615">
                  <w:pPr>
                    <w:numPr>
                      <w:ilvl w:val="0"/>
                      <w:numId w:val="20"/>
                    </w:numPr>
                    <w:tabs>
                      <w:tab w:val="num" w:pos="720"/>
                    </w:tabs>
                    <w:spacing w:after="0"/>
                    <w:rPr>
                      <w:color w:val="000000" w:themeColor="text1"/>
                      <w:lang w:val="es-ES_tradnl"/>
                    </w:rPr>
                  </w:pPr>
                  <w:r w:rsidRPr="00AE0CB4">
                    <w:rPr>
                      <w:color w:val="000000" w:themeColor="text1"/>
                      <w:lang w:val="es-ES_tradnl"/>
                    </w:rPr>
                    <w:t>Enjuagar la pasta con agua después de escurrida</w:t>
                  </w:r>
                  <w:r>
                    <w:rPr>
                      <w:color w:val="000000" w:themeColor="text1"/>
                      <w:lang w:val="es-ES_tradnl"/>
                    </w:rPr>
                    <w:t xml:space="preserve">, ya que perdería </w:t>
                  </w:r>
                  <w:r w:rsidRPr="00AE0CB4">
                    <w:rPr>
                      <w:color w:val="000000" w:themeColor="text1"/>
                      <w:lang w:val="es-ES_tradnl"/>
                    </w:rPr>
                    <w:t>casi todo su almidón y nutrientes.</w:t>
                  </w:r>
                </w:p>
                <w:p w:rsidR="00A455C0" w:rsidRPr="00AE0CB4" w:rsidRDefault="00A455C0" w:rsidP="002A2615">
                  <w:pPr>
                    <w:numPr>
                      <w:ilvl w:val="0"/>
                      <w:numId w:val="20"/>
                    </w:numPr>
                    <w:tabs>
                      <w:tab w:val="num" w:pos="720"/>
                    </w:tabs>
                    <w:spacing w:after="0"/>
                    <w:rPr>
                      <w:color w:val="000000" w:themeColor="text1"/>
                      <w:lang w:val="es-ES_tradnl"/>
                    </w:rPr>
                  </w:pPr>
                  <w:r>
                    <w:rPr>
                      <w:color w:val="000000" w:themeColor="text1"/>
                      <w:lang w:val="es-ES_tradnl"/>
                    </w:rPr>
                    <w:t xml:space="preserve">Partir los </w:t>
                  </w:r>
                  <w:proofErr w:type="spellStart"/>
                  <w:r>
                    <w:rPr>
                      <w:color w:val="000000" w:themeColor="text1"/>
                      <w:lang w:val="es-ES_tradnl"/>
                    </w:rPr>
                    <w:t>spaguetti</w:t>
                  </w:r>
                  <w:proofErr w:type="spellEnd"/>
                  <w:r>
                    <w:rPr>
                      <w:color w:val="000000" w:themeColor="text1"/>
                      <w:lang w:val="es-ES_tradnl"/>
                    </w:rPr>
                    <w:t>.</w:t>
                  </w:r>
                </w:p>
                <w:p w:rsidR="00A455C0" w:rsidRDefault="00A455C0" w:rsidP="002A2615">
                  <w:pPr>
                    <w:numPr>
                      <w:ilvl w:val="0"/>
                      <w:numId w:val="20"/>
                    </w:numPr>
                    <w:tabs>
                      <w:tab w:val="num" w:pos="720"/>
                    </w:tabs>
                    <w:spacing w:after="0"/>
                    <w:rPr>
                      <w:color w:val="000000" w:themeColor="text1"/>
                      <w:lang w:val="es-ES_tradnl"/>
                    </w:rPr>
                  </w:pPr>
                  <w:r w:rsidRPr="00AE0CB4">
                    <w:rPr>
                      <w:color w:val="000000" w:themeColor="text1"/>
                      <w:lang w:val="es-ES_tradnl"/>
                    </w:rPr>
                    <w:t xml:space="preserve">Consumir la pasta cocida el  día anterior </w:t>
                  </w:r>
                </w:p>
                <w:p w:rsidR="00A455C0" w:rsidRDefault="00A455C0" w:rsidP="002A2615">
                  <w:pPr>
                    <w:numPr>
                      <w:ilvl w:val="0"/>
                      <w:numId w:val="20"/>
                    </w:numPr>
                    <w:tabs>
                      <w:tab w:val="num" w:pos="720"/>
                    </w:tabs>
                    <w:spacing w:after="0"/>
                    <w:rPr>
                      <w:color w:val="000000" w:themeColor="text1"/>
                      <w:lang w:val="es-ES_tradnl"/>
                    </w:rPr>
                  </w:pPr>
                  <w:r w:rsidRPr="00AE0CB4">
                    <w:rPr>
                      <w:color w:val="000000" w:themeColor="text1"/>
                      <w:lang w:val="es-ES_tradnl"/>
                    </w:rPr>
                    <w:t>La pasta con pollo</w:t>
                  </w:r>
                  <w:proofErr w:type="gramStart"/>
                  <w:r w:rsidRPr="00AE0CB4">
                    <w:rPr>
                      <w:color w:val="000000" w:themeColor="text1"/>
                      <w:lang w:val="es-ES_tradnl"/>
                    </w:rPr>
                    <w:t>!</w:t>
                  </w:r>
                  <w:proofErr w:type="gramEnd"/>
                  <w:r w:rsidRPr="00AE0CB4">
                    <w:rPr>
                      <w:color w:val="000000" w:themeColor="text1"/>
                      <w:lang w:val="es-ES_tradnl"/>
                    </w:rPr>
                    <w:t xml:space="preserve"> Por cierto, la carbonara no lleva nata, ni </w:t>
                  </w:r>
                  <w:proofErr w:type="spellStart"/>
                  <w:r w:rsidRPr="00AE0CB4">
                    <w:rPr>
                      <w:color w:val="000000" w:themeColor="text1"/>
                      <w:lang w:val="es-ES_tradnl"/>
                    </w:rPr>
                    <w:t>bacon</w:t>
                  </w:r>
                  <w:proofErr w:type="spellEnd"/>
                  <w:r w:rsidRPr="00AE0CB4">
                    <w:rPr>
                      <w:color w:val="000000" w:themeColor="text1"/>
                      <w:lang w:val="es-ES_tradnl"/>
                    </w:rPr>
                    <w:t xml:space="preserve">…  </w:t>
                  </w:r>
                </w:p>
                <w:p w:rsidR="00A455C0" w:rsidRPr="00A42E5B" w:rsidRDefault="00A455C0" w:rsidP="002A2615">
                  <w:pPr>
                    <w:numPr>
                      <w:ilvl w:val="0"/>
                      <w:numId w:val="20"/>
                    </w:numPr>
                    <w:tabs>
                      <w:tab w:val="num" w:pos="720"/>
                    </w:tabs>
                    <w:spacing w:after="0"/>
                    <w:rPr>
                      <w:color w:val="000000" w:themeColor="text1"/>
                      <w:lang w:val="es-ES_tradnl"/>
                    </w:rPr>
                  </w:pPr>
                  <w:r w:rsidRPr="00AE0CB4">
                    <w:rPr>
                      <w:color w:val="000000" w:themeColor="text1"/>
                      <w:lang w:val="es-ES_tradnl"/>
                    </w:rPr>
                    <w:t>La pasta de colo</w:t>
                  </w:r>
                  <w:r>
                    <w:rPr>
                      <w:color w:val="000000" w:themeColor="text1"/>
                      <w:lang w:val="es-ES_tradnl"/>
                    </w:rPr>
                    <w:t>res</w:t>
                  </w:r>
                  <w:r w:rsidRPr="00AE0CB4">
                    <w:rPr>
                      <w:color w:val="000000" w:themeColor="text1"/>
                      <w:lang w:val="es-ES_tradnl"/>
                    </w:rPr>
                    <w:t xml:space="preserve">. La pasta </w:t>
                  </w:r>
                  <w:r>
                    <w:rPr>
                      <w:color w:val="000000" w:themeColor="text1"/>
                      <w:lang w:val="es-ES_tradnl"/>
                    </w:rPr>
                    <w:t xml:space="preserve">de calidad, sabe a pasta </w:t>
                  </w:r>
                  <w:r w:rsidRPr="00AE0CB4">
                    <w:rPr>
                      <w:color w:val="000000" w:themeColor="text1"/>
                      <w:lang w:val="es-ES_tradnl"/>
                    </w:rPr>
                    <w:t xml:space="preserve"> y cualquier </w:t>
                  </w:r>
                  <w:r>
                    <w:rPr>
                      <w:color w:val="000000" w:themeColor="text1"/>
                      <w:lang w:val="es-ES_tradnl"/>
                    </w:rPr>
                    <w:t>colorante mermaría su sabor.</w:t>
                  </w:r>
                </w:p>
                <w:p w:rsidR="00A455C0" w:rsidRPr="00B83B69" w:rsidRDefault="00A455C0" w:rsidP="002A2615">
                  <w:pPr>
                    <w:numPr>
                      <w:ilvl w:val="0"/>
                      <w:numId w:val="20"/>
                    </w:numPr>
                    <w:tabs>
                      <w:tab w:val="num" w:pos="720"/>
                    </w:tabs>
                    <w:spacing w:after="0"/>
                    <w:jc w:val="center"/>
                    <w:rPr>
                      <w:lang w:val="es-ES_tradnl"/>
                    </w:rPr>
                  </w:pPr>
                  <w:r>
                    <w:rPr>
                      <w:color w:val="000000" w:themeColor="text1"/>
                      <w:lang w:val="es-ES_tradnl"/>
                    </w:rPr>
                    <w:t>A</w:t>
                  </w:r>
                  <w:r w:rsidRPr="00B83B69">
                    <w:rPr>
                      <w:color w:val="000000" w:themeColor="text1"/>
                      <w:lang w:val="es-ES_tradnl"/>
                    </w:rPr>
                    <w:t>ñadir cantidades ingentes de salsa a una pasta: cada plato tiene su medida</w:t>
                  </w:r>
                </w:p>
              </w:txbxContent>
            </v:textbox>
          </v:shape>
        </w:pict>
      </w:r>
    </w:p>
    <w:p w:rsidR="00B83B69" w:rsidRDefault="00B83B69" w:rsidP="00AE0CB4">
      <w:pPr>
        <w:rPr>
          <w:color w:val="000000" w:themeColor="text1"/>
          <w:lang w:val="es-ES_tradnl"/>
        </w:rPr>
      </w:pPr>
    </w:p>
    <w:p w:rsidR="00B83B69" w:rsidRDefault="00B83B69" w:rsidP="00AE0CB4">
      <w:pPr>
        <w:rPr>
          <w:color w:val="000000" w:themeColor="text1"/>
          <w:lang w:val="es-ES_tradnl"/>
        </w:rPr>
      </w:pPr>
    </w:p>
    <w:p w:rsidR="00B83B69" w:rsidRDefault="00B83B69" w:rsidP="00AE0CB4">
      <w:pPr>
        <w:rPr>
          <w:color w:val="000000" w:themeColor="text1"/>
          <w:lang w:val="es-ES_tradnl"/>
        </w:rPr>
      </w:pPr>
    </w:p>
    <w:p w:rsidR="00B83B69" w:rsidRDefault="00B83B69" w:rsidP="00AE0CB4">
      <w:pPr>
        <w:rPr>
          <w:color w:val="000000" w:themeColor="text1"/>
          <w:lang w:val="es-ES_tradnl"/>
        </w:rPr>
      </w:pPr>
    </w:p>
    <w:p w:rsidR="00B83B69" w:rsidRDefault="00B83B69" w:rsidP="00AE0CB4">
      <w:pPr>
        <w:rPr>
          <w:color w:val="000000" w:themeColor="text1"/>
          <w:lang w:val="es-ES_tradnl"/>
        </w:rPr>
      </w:pPr>
    </w:p>
    <w:p w:rsidR="00B83B69" w:rsidRDefault="00B83B69" w:rsidP="00AE0CB4">
      <w:pPr>
        <w:rPr>
          <w:color w:val="000000" w:themeColor="text1"/>
          <w:lang w:val="es-ES_tradnl"/>
        </w:rPr>
      </w:pPr>
    </w:p>
    <w:p w:rsidR="00B83B69" w:rsidRDefault="00B83B69" w:rsidP="00AE0CB4">
      <w:pPr>
        <w:rPr>
          <w:color w:val="000000" w:themeColor="text1"/>
          <w:lang w:val="es-ES_tradnl"/>
        </w:rPr>
      </w:pPr>
    </w:p>
    <w:p w:rsidR="00B83B69" w:rsidRDefault="00B83B69" w:rsidP="00AE0CB4">
      <w:pPr>
        <w:rPr>
          <w:color w:val="000000" w:themeColor="text1"/>
          <w:lang w:val="es-ES_tradnl"/>
        </w:rPr>
      </w:pPr>
    </w:p>
    <w:p w:rsidR="00B83B69" w:rsidRDefault="00B83B69" w:rsidP="00AE0CB4">
      <w:pPr>
        <w:rPr>
          <w:color w:val="000000" w:themeColor="text1"/>
          <w:lang w:val="es-ES_tradnl"/>
        </w:rPr>
      </w:pPr>
    </w:p>
    <w:p w:rsidR="00B83B69" w:rsidRPr="00B83B69" w:rsidRDefault="00B83B69" w:rsidP="00AE0CB4">
      <w:pPr>
        <w:rPr>
          <w:color w:val="000000" w:themeColor="text1"/>
          <w:lang w:val="es-ES_tradnl"/>
        </w:rPr>
      </w:pPr>
    </w:p>
    <w:p w:rsidR="00B83B69" w:rsidRDefault="00B83B69" w:rsidP="00AE0CB4">
      <w:pPr>
        <w:rPr>
          <w:b/>
          <w:bCs/>
          <w:i/>
          <w:color w:val="000000" w:themeColor="text1"/>
          <w:sz w:val="28"/>
          <w:szCs w:val="28"/>
          <w:lang w:val="es-ES_tradnl"/>
        </w:rPr>
      </w:pPr>
    </w:p>
    <w:p w:rsidR="00AE0CB4" w:rsidRPr="003B7F1E" w:rsidRDefault="00A42E5B" w:rsidP="00AE0CB4">
      <w:pPr>
        <w:rPr>
          <w:i/>
          <w:color w:val="000000" w:themeColor="text1"/>
          <w:sz w:val="28"/>
          <w:szCs w:val="28"/>
          <w:lang w:val="es-ES_tradnl"/>
        </w:rPr>
      </w:pPr>
      <w:r w:rsidRPr="003B7F1E">
        <w:rPr>
          <w:b/>
          <w:bCs/>
          <w:i/>
          <w:color w:val="000000" w:themeColor="text1"/>
          <w:sz w:val="28"/>
          <w:szCs w:val="28"/>
          <w:lang w:val="es-ES_tradnl"/>
        </w:rPr>
        <w:t>Curiosidades de la Pasta</w:t>
      </w:r>
    </w:p>
    <w:p w:rsidR="00AE0CB4" w:rsidRPr="00424A21" w:rsidRDefault="00AE0CB4" w:rsidP="00AE0CB4">
      <w:pPr>
        <w:numPr>
          <w:ilvl w:val="0"/>
          <w:numId w:val="7"/>
        </w:numPr>
        <w:rPr>
          <w:lang w:val="es-ES_tradnl"/>
        </w:rPr>
      </w:pPr>
      <w:r w:rsidRPr="00424A21">
        <w:rPr>
          <w:lang w:val="es-ES_tradnl"/>
        </w:rPr>
        <w:t xml:space="preserve">Los italianos </w:t>
      </w:r>
      <w:r w:rsidR="00A42E5B" w:rsidRPr="00424A21">
        <w:rPr>
          <w:lang w:val="es-ES_tradnl"/>
        </w:rPr>
        <w:t>consumen mucha pasta</w:t>
      </w:r>
      <w:r w:rsidRPr="00424A21">
        <w:rPr>
          <w:lang w:val="es-ES_tradnl"/>
        </w:rPr>
        <w:t>: los datos de 2013</w:t>
      </w:r>
      <w:r w:rsidR="002A2615">
        <w:rPr>
          <w:lang w:val="es-ES_tradnl"/>
        </w:rPr>
        <w:t xml:space="preserve"> </w:t>
      </w:r>
      <w:r w:rsidRPr="00424A21">
        <w:rPr>
          <w:lang w:val="es-ES_tradnl"/>
        </w:rPr>
        <w:t xml:space="preserve"> indican 28kg de pasta per cápita, que hacen 70g por persona y día. Puede ser con una salsa sencilla, con una elaborada, fresca, seca, al horno, en sopa, con legumbres: cualquier ingrediente </w:t>
      </w:r>
      <w:r w:rsidR="002A2615">
        <w:rPr>
          <w:lang w:val="es-ES_tradnl"/>
        </w:rPr>
        <w:t>puede combinarse</w:t>
      </w:r>
      <w:r w:rsidRPr="00424A21">
        <w:rPr>
          <w:lang w:val="es-ES_tradnl"/>
        </w:rPr>
        <w:t xml:space="preserve"> con la pasta.</w:t>
      </w:r>
    </w:p>
    <w:p w:rsidR="00A42E5B" w:rsidRPr="00424A21" w:rsidRDefault="00A42E5B" w:rsidP="00424A21">
      <w:pPr>
        <w:numPr>
          <w:ilvl w:val="0"/>
          <w:numId w:val="7"/>
        </w:numPr>
        <w:rPr>
          <w:lang w:val="es-ES_tradnl"/>
        </w:rPr>
      </w:pPr>
      <w:r w:rsidRPr="00424A21">
        <w:rPr>
          <w:lang w:val="es-ES_tradnl"/>
        </w:rPr>
        <w:t>En</w:t>
      </w:r>
      <w:r w:rsidR="00BA0965" w:rsidRPr="00424A21">
        <w:rPr>
          <w:lang w:val="es-ES_tradnl"/>
        </w:rPr>
        <w:t xml:space="preserve"> España, consumimos en 2014, 175</w:t>
      </w:r>
      <w:r w:rsidRPr="00424A21">
        <w:rPr>
          <w:lang w:val="es-ES_tradnl"/>
        </w:rPr>
        <w:t xml:space="preserve"> millones de kg d</w:t>
      </w:r>
      <w:r w:rsidR="00424A21" w:rsidRPr="00424A21">
        <w:rPr>
          <w:lang w:val="es-ES_tradnl"/>
        </w:rPr>
        <w:t>e pasta. Es decir, una media De 4</w:t>
      </w:r>
      <w:r w:rsidR="002A2615">
        <w:rPr>
          <w:lang w:val="es-ES_tradnl"/>
        </w:rPr>
        <w:t>,</w:t>
      </w:r>
      <w:r w:rsidR="00424A21" w:rsidRPr="00424A21">
        <w:rPr>
          <w:lang w:val="es-ES_tradnl"/>
        </w:rPr>
        <w:t>9</w:t>
      </w:r>
      <w:r w:rsidRPr="00424A21">
        <w:rPr>
          <w:lang w:val="es-ES_tradnl"/>
        </w:rPr>
        <w:t xml:space="preserve"> </w:t>
      </w:r>
      <w:r w:rsidR="00424A21" w:rsidRPr="00424A21">
        <w:rPr>
          <w:lang w:val="es-ES_tradnl"/>
        </w:rPr>
        <w:t>k</w:t>
      </w:r>
      <w:r w:rsidR="002A2615">
        <w:rPr>
          <w:lang w:val="es-ES_tradnl"/>
        </w:rPr>
        <w:t>g</w:t>
      </w:r>
      <w:r w:rsidRPr="00424A21">
        <w:rPr>
          <w:lang w:val="es-ES_tradnl"/>
        </w:rPr>
        <w:t xml:space="preserve"> per </w:t>
      </w:r>
      <w:proofErr w:type="spellStart"/>
      <w:r w:rsidRPr="00424A21">
        <w:rPr>
          <w:lang w:val="es-ES_tradnl"/>
        </w:rPr>
        <w:t>capita</w:t>
      </w:r>
      <w:proofErr w:type="spellEnd"/>
      <w:r w:rsidRPr="00424A21">
        <w:rPr>
          <w:lang w:val="es-ES_tradnl"/>
        </w:rPr>
        <w:t>. Aunque a</w:t>
      </w:r>
      <w:r w:rsidR="00424A21" w:rsidRPr="00424A21">
        <w:rPr>
          <w:lang w:val="es-ES_tradnl"/>
        </w:rPr>
        <w:t>lejados de Italia, somos los 34</w:t>
      </w:r>
      <w:r w:rsidRPr="00424A21">
        <w:rPr>
          <w:lang w:val="es-ES_tradnl"/>
        </w:rPr>
        <w:t xml:space="preserve"> consumidores </w:t>
      </w:r>
      <w:r w:rsidR="00424A21" w:rsidRPr="00424A21">
        <w:rPr>
          <w:lang w:val="es-ES_tradnl"/>
        </w:rPr>
        <w:t xml:space="preserve">de Europa y los 57 </w:t>
      </w:r>
      <w:r w:rsidRPr="00424A21">
        <w:rPr>
          <w:lang w:val="es-ES_tradnl"/>
        </w:rPr>
        <w:t>del Mundo.</w:t>
      </w:r>
    </w:p>
    <w:p w:rsidR="00AE0CB4" w:rsidRPr="00AE0CB4" w:rsidRDefault="00AE0CB4" w:rsidP="00AE0CB4">
      <w:pPr>
        <w:numPr>
          <w:ilvl w:val="0"/>
          <w:numId w:val="7"/>
        </w:numPr>
        <w:rPr>
          <w:color w:val="000000" w:themeColor="text1"/>
          <w:lang w:val="es-ES_tradnl"/>
        </w:rPr>
      </w:pPr>
      <w:r w:rsidRPr="00AE0CB4">
        <w:rPr>
          <w:color w:val="000000" w:themeColor="text1"/>
          <w:lang w:val="es-ES_tradnl"/>
        </w:rPr>
        <w:t xml:space="preserve">La pasta se come </w:t>
      </w:r>
      <w:r w:rsidRPr="00AE0CB4">
        <w:rPr>
          <w:i/>
          <w:iCs/>
          <w:color w:val="000000" w:themeColor="text1"/>
          <w:lang w:val="es-ES_tradnl"/>
        </w:rPr>
        <w:t>al dente</w:t>
      </w:r>
      <w:r w:rsidRPr="00AE0CB4">
        <w:rPr>
          <w:color w:val="000000" w:themeColor="text1"/>
          <w:lang w:val="es-ES_tradnl"/>
        </w:rPr>
        <w:t xml:space="preserve">. Hay pequeñas variaciones regionales (en Roma por ejemplo </w:t>
      </w:r>
      <w:r w:rsidRPr="00AE0CB4">
        <w:rPr>
          <w:i/>
          <w:iCs/>
          <w:color w:val="000000" w:themeColor="text1"/>
          <w:lang w:val="es-ES_tradnl"/>
        </w:rPr>
        <w:t>al dente</w:t>
      </w:r>
      <w:r w:rsidRPr="00AE0CB4">
        <w:rPr>
          <w:color w:val="000000" w:themeColor="text1"/>
          <w:lang w:val="es-ES_tradnl"/>
        </w:rPr>
        <w:t xml:space="preserve"> es MUY </w:t>
      </w:r>
      <w:r w:rsidRPr="00AE0CB4">
        <w:rPr>
          <w:i/>
          <w:iCs/>
          <w:color w:val="000000" w:themeColor="text1"/>
          <w:lang w:val="es-ES_tradnl"/>
        </w:rPr>
        <w:t>al dente</w:t>
      </w:r>
      <w:r w:rsidRPr="00AE0CB4">
        <w:rPr>
          <w:color w:val="000000" w:themeColor="text1"/>
          <w:lang w:val="es-ES_tradnl"/>
        </w:rPr>
        <w:t xml:space="preserve">) y personales, pero en principio lo peor que se puede decir de una pasta es que esté </w:t>
      </w:r>
      <w:proofErr w:type="spellStart"/>
      <w:r w:rsidRPr="00AE0CB4">
        <w:rPr>
          <w:i/>
          <w:iCs/>
          <w:color w:val="000000" w:themeColor="text1"/>
          <w:lang w:val="es-ES_tradnl"/>
        </w:rPr>
        <w:t>scotta</w:t>
      </w:r>
      <w:proofErr w:type="spellEnd"/>
      <w:r w:rsidRPr="00AE0CB4">
        <w:rPr>
          <w:color w:val="000000" w:themeColor="text1"/>
          <w:lang w:val="es-ES_tradnl"/>
        </w:rPr>
        <w:t>, pasada.</w:t>
      </w:r>
    </w:p>
    <w:p w:rsidR="00AE0CB4" w:rsidRPr="00AE0CB4" w:rsidRDefault="00AE0CB4" w:rsidP="00AE0CB4">
      <w:pPr>
        <w:numPr>
          <w:ilvl w:val="0"/>
          <w:numId w:val="7"/>
        </w:numPr>
        <w:rPr>
          <w:color w:val="000000" w:themeColor="text1"/>
          <w:lang w:val="es-ES_tradnl"/>
        </w:rPr>
      </w:pPr>
      <w:r w:rsidRPr="00AE0CB4">
        <w:rPr>
          <w:color w:val="000000" w:themeColor="text1"/>
          <w:lang w:val="es-ES_tradnl"/>
        </w:rPr>
        <w:t>Por esto, cuando se echa la pasta al agua hirviendo se suele avisar a</w:t>
      </w:r>
      <w:r w:rsidR="00424A21">
        <w:rPr>
          <w:color w:val="000000" w:themeColor="text1"/>
          <w:lang w:val="es-ES_tradnl"/>
        </w:rPr>
        <w:t xml:space="preserve"> todo el hogar.</w:t>
      </w:r>
      <w:r w:rsidRPr="00AE0CB4">
        <w:rPr>
          <w:color w:val="000000" w:themeColor="text1"/>
          <w:lang w:val="es-ES_tradnl"/>
        </w:rPr>
        <w:t xml:space="preserve"> Esto implica que en pocos minutos los comensales tendrán que estar listos en la mesa</w:t>
      </w:r>
      <w:r w:rsidR="00A42E5B">
        <w:rPr>
          <w:color w:val="000000" w:themeColor="text1"/>
          <w:lang w:val="es-ES_tradnl"/>
        </w:rPr>
        <w:t>.</w:t>
      </w:r>
    </w:p>
    <w:p w:rsidR="00AE0CB4" w:rsidRPr="00AE0CB4" w:rsidRDefault="00AE0CB4" w:rsidP="00AE0CB4">
      <w:pPr>
        <w:numPr>
          <w:ilvl w:val="0"/>
          <w:numId w:val="7"/>
        </w:numPr>
        <w:rPr>
          <w:color w:val="000000" w:themeColor="text1"/>
          <w:lang w:val="es-ES_tradnl"/>
        </w:rPr>
      </w:pPr>
      <w:r w:rsidRPr="00AE0CB4">
        <w:rPr>
          <w:color w:val="000000" w:themeColor="text1"/>
          <w:lang w:val="es-ES_tradnl"/>
        </w:rPr>
        <w:t xml:space="preserve">La pasta se cuece en abundante agua hirviendo con sal. </w:t>
      </w:r>
      <w:r w:rsidR="00A42E5B">
        <w:rPr>
          <w:color w:val="000000" w:themeColor="text1"/>
          <w:lang w:val="es-ES_tradnl"/>
        </w:rPr>
        <w:t>Los italianos suelen</w:t>
      </w:r>
      <w:r w:rsidRPr="00AE0CB4">
        <w:rPr>
          <w:color w:val="000000" w:themeColor="text1"/>
          <w:lang w:val="es-ES_tradnl"/>
        </w:rPr>
        <w:t xml:space="preserve"> tener una olla expresamente dedicada a la pasta, </w:t>
      </w:r>
      <w:r w:rsidR="00A42E5B">
        <w:rPr>
          <w:color w:val="000000" w:themeColor="text1"/>
          <w:lang w:val="es-ES_tradnl"/>
        </w:rPr>
        <w:t>por lo que ya saben</w:t>
      </w:r>
      <w:r w:rsidRPr="00AE0CB4">
        <w:rPr>
          <w:color w:val="000000" w:themeColor="text1"/>
          <w:lang w:val="es-ES_tradnl"/>
        </w:rPr>
        <w:t xml:space="preserve"> cuánta agua cabe y qué cantidad de sal es necesaria.</w:t>
      </w:r>
    </w:p>
    <w:p w:rsidR="00AE0CB4" w:rsidRPr="00AE0CB4" w:rsidRDefault="00AE0CB4" w:rsidP="00AE0CB4">
      <w:pPr>
        <w:numPr>
          <w:ilvl w:val="0"/>
          <w:numId w:val="7"/>
        </w:numPr>
        <w:rPr>
          <w:color w:val="000000" w:themeColor="text1"/>
          <w:lang w:val="es-ES_tradnl"/>
        </w:rPr>
      </w:pPr>
      <w:r w:rsidRPr="00AE0CB4">
        <w:rPr>
          <w:color w:val="000000" w:themeColor="text1"/>
          <w:lang w:val="es-ES_tradnl"/>
        </w:rPr>
        <w:t xml:space="preserve">La salsa tiene que estar lista antes de que se escurra la pasta. La pasta se escurre y se añade rápidamente a la salsa (en la sartén de cocción o en una fuente de servicio). Cuando </w:t>
      </w:r>
      <w:r w:rsidR="00A42E5B">
        <w:rPr>
          <w:color w:val="000000" w:themeColor="text1"/>
          <w:lang w:val="es-ES_tradnl"/>
        </w:rPr>
        <w:t>se sirve</w:t>
      </w:r>
      <w:r w:rsidRPr="00AE0CB4">
        <w:rPr>
          <w:color w:val="000000" w:themeColor="text1"/>
          <w:lang w:val="es-ES_tradnl"/>
        </w:rPr>
        <w:t xml:space="preserve"> la pasta en una fuente, </w:t>
      </w:r>
      <w:r w:rsidR="00A42E5B">
        <w:rPr>
          <w:color w:val="000000" w:themeColor="text1"/>
          <w:lang w:val="es-ES_tradnl"/>
        </w:rPr>
        <w:t>se pone</w:t>
      </w:r>
      <w:r w:rsidRPr="00AE0CB4">
        <w:rPr>
          <w:color w:val="000000" w:themeColor="text1"/>
          <w:lang w:val="es-ES_tradnl"/>
        </w:rPr>
        <w:t xml:space="preserve"> la salsa, o parte de ella, en la fuente para que al volcar la pasta se encuentre rápidamente con ella.</w:t>
      </w:r>
    </w:p>
    <w:p w:rsidR="00AE0CB4" w:rsidRPr="00AE0CB4" w:rsidRDefault="00AE0CB4" w:rsidP="00AE0CB4">
      <w:pPr>
        <w:rPr>
          <w:color w:val="FF0000"/>
        </w:rPr>
      </w:pPr>
    </w:p>
    <w:p w:rsidR="003B7F1E" w:rsidRDefault="003B7F1E" w:rsidP="003B7F1E">
      <w:pPr>
        <w:rPr>
          <w:color w:val="FF0000"/>
        </w:rPr>
      </w:pPr>
    </w:p>
    <w:p w:rsidR="00624DC1" w:rsidRPr="0083148D" w:rsidRDefault="003B7F1E" w:rsidP="00AB2D32">
      <w:pPr>
        <w:rPr>
          <w:color w:val="FF0000"/>
        </w:rPr>
      </w:pPr>
      <w:r>
        <w:rPr>
          <w:color w:val="FF0000"/>
        </w:rPr>
        <w:br w:type="page"/>
      </w:r>
    </w:p>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624DC1" w:rsidRDefault="00624DC1" w:rsidP="00AB2D32"/>
    <w:p w:rsidR="005B1D3C" w:rsidRDefault="005B1D3C" w:rsidP="00AB2D32"/>
    <w:p w:rsidR="005B1D3C" w:rsidRDefault="005B1D3C" w:rsidP="00AB2D32"/>
    <w:p w:rsidR="005B1D3C" w:rsidRDefault="005B1D3C" w:rsidP="00AB2D32"/>
    <w:p w:rsidR="005B1D3C" w:rsidRDefault="005B1D3C" w:rsidP="00AB2D32"/>
    <w:p w:rsidR="00624DC1" w:rsidRDefault="00624DC1" w:rsidP="00AB2D32"/>
    <w:p w:rsidR="00624DC1" w:rsidRDefault="00624DC1" w:rsidP="00AB2D32"/>
    <w:p w:rsidR="00624DC1" w:rsidRPr="00624DC1" w:rsidRDefault="00624DC1" w:rsidP="00624DC1">
      <w:pPr>
        <w:jc w:val="right"/>
        <w:rPr>
          <w:b/>
          <w:i/>
          <w:sz w:val="20"/>
          <w:szCs w:val="20"/>
        </w:rPr>
      </w:pPr>
      <w:r w:rsidRPr="00624DC1">
        <w:rPr>
          <w:b/>
          <w:i/>
          <w:sz w:val="20"/>
          <w:szCs w:val="20"/>
        </w:rPr>
        <w:t>Relaciones con los medios:</w:t>
      </w:r>
    </w:p>
    <w:p w:rsidR="00624DC1" w:rsidRPr="00624DC1" w:rsidRDefault="00624DC1" w:rsidP="00624DC1">
      <w:pPr>
        <w:spacing w:after="0"/>
        <w:jc w:val="right"/>
        <w:rPr>
          <w:b/>
          <w:sz w:val="20"/>
          <w:szCs w:val="20"/>
        </w:rPr>
      </w:pPr>
      <w:r w:rsidRPr="00624DC1">
        <w:rPr>
          <w:b/>
          <w:sz w:val="20"/>
          <w:szCs w:val="20"/>
        </w:rPr>
        <w:t xml:space="preserve">Beatriz Núñez – Jefe de Producto </w:t>
      </w:r>
      <w:proofErr w:type="spellStart"/>
      <w:r w:rsidRPr="00624DC1">
        <w:rPr>
          <w:b/>
          <w:sz w:val="20"/>
          <w:szCs w:val="20"/>
        </w:rPr>
        <w:t>Garofalo</w:t>
      </w:r>
      <w:proofErr w:type="spellEnd"/>
      <w:r w:rsidRPr="00624DC1">
        <w:rPr>
          <w:b/>
          <w:sz w:val="20"/>
          <w:szCs w:val="20"/>
        </w:rPr>
        <w:t xml:space="preserve"> </w:t>
      </w:r>
    </w:p>
    <w:p w:rsidR="00624DC1" w:rsidRPr="00624DC1" w:rsidRDefault="00624DC1" w:rsidP="00624DC1">
      <w:pPr>
        <w:spacing w:after="0"/>
        <w:jc w:val="right"/>
        <w:rPr>
          <w:sz w:val="20"/>
          <w:szCs w:val="20"/>
        </w:rPr>
      </w:pPr>
      <w:r w:rsidRPr="00624DC1">
        <w:rPr>
          <w:sz w:val="20"/>
          <w:szCs w:val="20"/>
        </w:rPr>
        <w:t xml:space="preserve">Tel. 954 589 200  </w:t>
      </w:r>
      <w:hyperlink r:id="rId22" w:history="1">
        <w:r w:rsidRPr="00624DC1">
          <w:rPr>
            <w:rStyle w:val="Hipervnculo"/>
            <w:sz w:val="20"/>
            <w:szCs w:val="20"/>
          </w:rPr>
          <w:t>beatriz.nunez@herba.es</w:t>
        </w:r>
      </w:hyperlink>
    </w:p>
    <w:p w:rsidR="00624DC1" w:rsidRPr="00624DC1" w:rsidRDefault="00624DC1" w:rsidP="00624DC1">
      <w:pPr>
        <w:spacing w:after="0"/>
        <w:jc w:val="right"/>
        <w:rPr>
          <w:sz w:val="20"/>
          <w:szCs w:val="20"/>
        </w:rPr>
      </w:pPr>
    </w:p>
    <w:p w:rsidR="00624DC1" w:rsidRPr="00624DC1" w:rsidRDefault="00624DC1" w:rsidP="00624DC1">
      <w:pPr>
        <w:spacing w:after="0"/>
        <w:jc w:val="right"/>
        <w:rPr>
          <w:b/>
          <w:sz w:val="20"/>
          <w:szCs w:val="20"/>
        </w:rPr>
      </w:pPr>
      <w:r w:rsidRPr="00624DC1">
        <w:rPr>
          <w:b/>
          <w:sz w:val="20"/>
          <w:szCs w:val="20"/>
        </w:rPr>
        <w:t xml:space="preserve">Paloma  Aguilera </w:t>
      </w:r>
      <w:r w:rsidR="005B1D3C">
        <w:rPr>
          <w:b/>
          <w:sz w:val="20"/>
          <w:szCs w:val="20"/>
        </w:rPr>
        <w:t>/Elena Gallego</w:t>
      </w:r>
      <w:r w:rsidRPr="00624DC1">
        <w:rPr>
          <w:b/>
          <w:sz w:val="20"/>
          <w:szCs w:val="20"/>
        </w:rPr>
        <w:t xml:space="preserve">– ACH </w:t>
      </w:r>
      <w:proofErr w:type="spellStart"/>
      <w:r w:rsidRPr="00624DC1">
        <w:rPr>
          <w:b/>
          <w:sz w:val="20"/>
          <w:szCs w:val="20"/>
        </w:rPr>
        <w:t>Cambre</w:t>
      </w:r>
      <w:proofErr w:type="spellEnd"/>
    </w:p>
    <w:p w:rsidR="00624DC1" w:rsidRPr="00624DC1" w:rsidRDefault="00624DC1" w:rsidP="00624DC1">
      <w:pPr>
        <w:spacing w:after="0"/>
        <w:jc w:val="right"/>
        <w:rPr>
          <w:b/>
          <w:sz w:val="20"/>
          <w:szCs w:val="20"/>
        </w:rPr>
      </w:pPr>
      <w:r w:rsidRPr="00624DC1">
        <w:rPr>
          <w:sz w:val="20"/>
          <w:szCs w:val="20"/>
        </w:rPr>
        <w:t xml:space="preserve">Tel. </w:t>
      </w:r>
      <w:r w:rsidR="005B1D3C">
        <w:rPr>
          <w:sz w:val="20"/>
          <w:szCs w:val="20"/>
        </w:rPr>
        <w:t>91 745 48 00</w:t>
      </w:r>
      <w:r w:rsidRPr="00624DC1">
        <w:rPr>
          <w:sz w:val="20"/>
          <w:szCs w:val="20"/>
        </w:rPr>
        <w:t xml:space="preserve">  paguilera@ach</w:t>
      </w:r>
      <w:r w:rsidR="005B1D3C">
        <w:rPr>
          <w:sz w:val="20"/>
          <w:szCs w:val="20"/>
        </w:rPr>
        <w:t>cambre</w:t>
      </w:r>
      <w:r w:rsidRPr="00624DC1">
        <w:rPr>
          <w:sz w:val="20"/>
          <w:szCs w:val="20"/>
        </w:rPr>
        <w:t>.es</w:t>
      </w:r>
      <w:r w:rsidR="005B1D3C">
        <w:rPr>
          <w:sz w:val="20"/>
          <w:szCs w:val="20"/>
        </w:rPr>
        <w:t>/egallego@achcambre.es</w:t>
      </w:r>
    </w:p>
    <w:p w:rsidR="0013212E" w:rsidRDefault="0013212E" w:rsidP="00624DC1">
      <w:pPr>
        <w:spacing w:after="0"/>
        <w:rPr>
          <w:color w:val="FF0000"/>
        </w:rPr>
      </w:pPr>
    </w:p>
    <w:p w:rsidR="005B1D3C" w:rsidRPr="0014245D" w:rsidRDefault="005B1D3C" w:rsidP="00624DC1">
      <w:pPr>
        <w:spacing w:after="0"/>
        <w:rPr>
          <w:color w:val="FF0000"/>
        </w:rPr>
      </w:pPr>
    </w:p>
    <w:sectPr w:rsidR="005B1D3C" w:rsidRPr="0014245D" w:rsidSect="00B339D4">
      <w:headerReference w:type="default" r:id="rId23"/>
      <w:footerReference w:type="default" r:id="rId2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A40" w:rsidRDefault="00205A40" w:rsidP="00AB2D32">
      <w:pPr>
        <w:spacing w:after="0" w:line="240" w:lineRule="auto"/>
      </w:pPr>
      <w:r>
        <w:separator/>
      </w:r>
    </w:p>
  </w:endnote>
  <w:endnote w:type="continuationSeparator" w:id="0">
    <w:p w:rsidR="00205A40" w:rsidRDefault="00205A40" w:rsidP="00AB2D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121907"/>
      <w:docPartObj>
        <w:docPartGallery w:val="Page Numbers (Bottom of Page)"/>
        <w:docPartUnique/>
      </w:docPartObj>
    </w:sdtPr>
    <w:sdtContent>
      <w:p w:rsidR="00A455C0" w:rsidRDefault="00100A66">
        <w:pPr>
          <w:pStyle w:val="Piedepgina"/>
          <w:jc w:val="right"/>
        </w:pPr>
        <w:fldSimple w:instr=" PAGE   \* MERGEFORMAT ">
          <w:r w:rsidR="0083148D">
            <w:rPr>
              <w:noProof/>
            </w:rPr>
            <w:t>2</w:t>
          </w:r>
        </w:fldSimple>
      </w:p>
    </w:sdtContent>
  </w:sdt>
  <w:p w:rsidR="00A455C0" w:rsidRDefault="00A455C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A40" w:rsidRDefault="00205A40" w:rsidP="00AB2D32">
      <w:pPr>
        <w:spacing w:after="0" w:line="240" w:lineRule="auto"/>
      </w:pPr>
      <w:r>
        <w:separator/>
      </w:r>
    </w:p>
  </w:footnote>
  <w:footnote w:type="continuationSeparator" w:id="0">
    <w:p w:rsidR="00205A40" w:rsidRDefault="00205A40" w:rsidP="00AB2D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5C0" w:rsidRDefault="00A455C0">
    <w:pPr>
      <w:pStyle w:val="Encabezado"/>
    </w:pPr>
    <w:r w:rsidRPr="000523F1">
      <w:rPr>
        <w:noProof/>
      </w:rPr>
      <w:drawing>
        <wp:anchor distT="0" distB="0" distL="114300" distR="114300" simplePos="0" relativeHeight="251658240" behindDoc="0" locked="0" layoutInCell="1" allowOverlap="1">
          <wp:simplePos x="0" y="0"/>
          <wp:positionH relativeFrom="margin">
            <wp:posOffset>5102225</wp:posOffset>
          </wp:positionH>
          <wp:positionV relativeFrom="margin">
            <wp:posOffset>-586105</wp:posOffset>
          </wp:positionV>
          <wp:extent cx="1104900" cy="845820"/>
          <wp:effectExtent l="19050" t="0" r="0" b="0"/>
          <wp:wrapSquare wrapText="bothSides"/>
          <wp:docPr id="10" name="Imagen 2"/>
          <wp:cNvGraphicFramePr/>
          <a:graphic xmlns:a="http://schemas.openxmlformats.org/drawingml/2006/main">
            <a:graphicData uri="http://schemas.openxmlformats.org/drawingml/2006/picture">
              <pic:pic xmlns:pic="http://schemas.openxmlformats.org/drawingml/2006/picture">
                <pic:nvPicPr>
                  <pic:cNvPr id="17" name="0 Imagen"/>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58" t="25397" r="19577" b="25221"/>
                  <a:stretch/>
                </pic:blipFill>
                <pic:spPr bwMode="auto">
                  <a:xfrm>
                    <a:off x="0" y="0"/>
                    <a:ext cx="1104900" cy="845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E7D64"/>
    <w:multiLevelType w:val="hybridMultilevel"/>
    <w:tmpl w:val="E284A2EC"/>
    <w:lvl w:ilvl="0" w:tplc="0C0A0005">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18790945"/>
    <w:multiLevelType w:val="hybridMultilevel"/>
    <w:tmpl w:val="8A72CCAC"/>
    <w:lvl w:ilvl="0" w:tplc="0C0A000F">
      <w:start w:val="1"/>
      <w:numFmt w:val="decimal"/>
      <w:lvlText w:val="%1."/>
      <w:lvlJc w:val="left"/>
      <w:pPr>
        <w:ind w:left="360" w:hanging="360"/>
      </w:pPr>
      <w:rPr>
        <w:rFonts w:hint="default"/>
      </w:rPr>
    </w:lvl>
    <w:lvl w:ilvl="1" w:tplc="0C0A0005">
      <w:start w:val="1"/>
      <w:numFmt w:val="bullet"/>
      <w:lvlText w:val=""/>
      <w:lvlJc w:val="left"/>
      <w:pPr>
        <w:ind w:left="1080" w:hanging="360"/>
      </w:pPr>
      <w:rPr>
        <w:rFonts w:ascii="Wingdings" w:hAnsi="Wingding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CBC7C06"/>
    <w:multiLevelType w:val="multilevel"/>
    <w:tmpl w:val="7CE61E60"/>
    <w:lvl w:ilvl="0">
      <w:start w:val="1"/>
      <w:numFmt w:val="decimal"/>
      <w:lvlText w:val="%1."/>
      <w:lvlJc w:val="left"/>
      <w:pPr>
        <w:ind w:left="360" w:hanging="360"/>
      </w:pPr>
    </w:lvl>
    <w:lvl w:ilvl="1">
      <w:start w:val="1"/>
      <w:numFmt w:val="decimal"/>
      <w:isLgl/>
      <w:lvlText w:val="%1.%2"/>
      <w:lvlJc w:val="left"/>
      <w:pPr>
        <w:ind w:left="4293"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27081C9D"/>
    <w:multiLevelType w:val="hybridMultilevel"/>
    <w:tmpl w:val="EE92002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A12486"/>
    <w:multiLevelType w:val="hybridMultilevel"/>
    <w:tmpl w:val="AFB2D0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7186509"/>
    <w:multiLevelType w:val="hybridMultilevel"/>
    <w:tmpl w:val="9A76139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38350729"/>
    <w:multiLevelType w:val="hybridMultilevel"/>
    <w:tmpl w:val="9B605F84"/>
    <w:lvl w:ilvl="0" w:tplc="A954881C">
      <w:start w:val="1"/>
      <w:numFmt w:val="bullet"/>
      <w:lvlText w:val="•"/>
      <w:lvlJc w:val="left"/>
      <w:pPr>
        <w:tabs>
          <w:tab w:val="num" w:pos="720"/>
        </w:tabs>
        <w:ind w:left="720" w:hanging="360"/>
      </w:pPr>
      <w:rPr>
        <w:rFonts w:ascii="Arial" w:hAnsi="Arial" w:hint="default"/>
      </w:rPr>
    </w:lvl>
    <w:lvl w:ilvl="1" w:tplc="295C1D44" w:tentative="1">
      <w:start w:val="1"/>
      <w:numFmt w:val="bullet"/>
      <w:lvlText w:val="•"/>
      <w:lvlJc w:val="left"/>
      <w:pPr>
        <w:tabs>
          <w:tab w:val="num" w:pos="1440"/>
        </w:tabs>
        <w:ind w:left="1440" w:hanging="360"/>
      </w:pPr>
      <w:rPr>
        <w:rFonts w:ascii="Arial" w:hAnsi="Arial" w:hint="default"/>
      </w:rPr>
    </w:lvl>
    <w:lvl w:ilvl="2" w:tplc="1AE87526" w:tentative="1">
      <w:start w:val="1"/>
      <w:numFmt w:val="bullet"/>
      <w:lvlText w:val="•"/>
      <w:lvlJc w:val="left"/>
      <w:pPr>
        <w:tabs>
          <w:tab w:val="num" w:pos="2160"/>
        </w:tabs>
        <w:ind w:left="2160" w:hanging="360"/>
      </w:pPr>
      <w:rPr>
        <w:rFonts w:ascii="Arial" w:hAnsi="Arial" w:hint="default"/>
      </w:rPr>
    </w:lvl>
    <w:lvl w:ilvl="3" w:tplc="96E43620" w:tentative="1">
      <w:start w:val="1"/>
      <w:numFmt w:val="bullet"/>
      <w:lvlText w:val="•"/>
      <w:lvlJc w:val="left"/>
      <w:pPr>
        <w:tabs>
          <w:tab w:val="num" w:pos="2880"/>
        </w:tabs>
        <w:ind w:left="2880" w:hanging="360"/>
      </w:pPr>
      <w:rPr>
        <w:rFonts w:ascii="Arial" w:hAnsi="Arial" w:hint="default"/>
      </w:rPr>
    </w:lvl>
    <w:lvl w:ilvl="4" w:tplc="D4E03B5C" w:tentative="1">
      <w:start w:val="1"/>
      <w:numFmt w:val="bullet"/>
      <w:lvlText w:val="•"/>
      <w:lvlJc w:val="left"/>
      <w:pPr>
        <w:tabs>
          <w:tab w:val="num" w:pos="3600"/>
        </w:tabs>
        <w:ind w:left="3600" w:hanging="360"/>
      </w:pPr>
      <w:rPr>
        <w:rFonts w:ascii="Arial" w:hAnsi="Arial" w:hint="default"/>
      </w:rPr>
    </w:lvl>
    <w:lvl w:ilvl="5" w:tplc="C6BA6576" w:tentative="1">
      <w:start w:val="1"/>
      <w:numFmt w:val="bullet"/>
      <w:lvlText w:val="•"/>
      <w:lvlJc w:val="left"/>
      <w:pPr>
        <w:tabs>
          <w:tab w:val="num" w:pos="4320"/>
        </w:tabs>
        <w:ind w:left="4320" w:hanging="360"/>
      </w:pPr>
      <w:rPr>
        <w:rFonts w:ascii="Arial" w:hAnsi="Arial" w:hint="default"/>
      </w:rPr>
    </w:lvl>
    <w:lvl w:ilvl="6" w:tplc="C9D0DCA8" w:tentative="1">
      <w:start w:val="1"/>
      <w:numFmt w:val="bullet"/>
      <w:lvlText w:val="•"/>
      <w:lvlJc w:val="left"/>
      <w:pPr>
        <w:tabs>
          <w:tab w:val="num" w:pos="5040"/>
        </w:tabs>
        <w:ind w:left="5040" w:hanging="360"/>
      </w:pPr>
      <w:rPr>
        <w:rFonts w:ascii="Arial" w:hAnsi="Arial" w:hint="default"/>
      </w:rPr>
    </w:lvl>
    <w:lvl w:ilvl="7" w:tplc="D5A81130" w:tentative="1">
      <w:start w:val="1"/>
      <w:numFmt w:val="bullet"/>
      <w:lvlText w:val="•"/>
      <w:lvlJc w:val="left"/>
      <w:pPr>
        <w:tabs>
          <w:tab w:val="num" w:pos="5760"/>
        </w:tabs>
        <w:ind w:left="5760" w:hanging="360"/>
      </w:pPr>
      <w:rPr>
        <w:rFonts w:ascii="Arial" w:hAnsi="Arial" w:hint="default"/>
      </w:rPr>
    </w:lvl>
    <w:lvl w:ilvl="8" w:tplc="A522B25E" w:tentative="1">
      <w:start w:val="1"/>
      <w:numFmt w:val="bullet"/>
      <w:lvlText w:val="•"/>
      <w:lvlJc w:val="left"/>
      <w:pPr>
        <w:tabs>
          <w:tab w:val="num" w:pos="6480"/>
        </w:tabs>
        <w:ind w:left="6480" w:hanging="360"/>
      </w:pPr>
      <w:rPr>
        <w:rFonts w:ascii="Arial" w:hAnsi="Arial" w:hint="default"/>
      </w:rPr>
    </w:lvl>
  </w:abstractNum>
  <w:abstractNum w:abstractNumId="7">
    <w:nsid w:val="39AA5D40"/>
    <w:multiLevelType w:val="hybridMultilevel"/>
    <w:tmpl w:val="6B6EED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CCB7E0E"/>
    <w:multiLevelType w:val="hybridMultilevel"/>
    <w:tmpl w:val="16BC7D06"/>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nsid w:val="46352C52"/>
    <w:multiLevelType w:val="hybridMultilevel"/>
    <w:tmpl w:val="73A88D02"/>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4A1014A2"/>
    <w:multiLevelType w:val="hybridMultilevel"/>
    <w:tmpl w:val="B73AC2F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4C272DDA"/>
    <w:multiLevelType w:val="hybridMultilevel"/>
    <w:tmpl w:val="5F86FE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D144C25"/>
    <w:multiLevelType w:val="hybridMultilevel"/>
    <w:tmpl w:val="ED88055E"/>
    <w:lvl w:ilvl="0" w:tplc="2B68B08E">
      <w:start w:val="1"/>
      <w:numFmt w:val="bullet"/>
      <w:lvlText w:val="•"/>
      <w:lvlJc w:val="left"/>
      <w:pPr>
        <w:tabs>
          <w:tab w:val="num" w:pos="720"/>
        </w:tabs>
        <w:ind w:left="720" w:hanging="360"/>
      </w:pPr>
      <w:rPr>
        <w:rFonts w:ascii="Arial" w:hAnsi="Arial" w:hint="default"/>
      </w:rPr>
    </w:lvl>
    <w:lvl w:ilvl="1" w:tplc="BD9E0782" w:tentative="1">
      <w:start w:val="1"/>
      <w:numFmt w:val="bullet"/>
      <w:lvlText w:val="•"/>
      <w:lvlJc w:val="left"/>
      <w:pPr>
        <w:tabs>
          <w:tab w:val="num" w:pos="1440"/>
        </w:tabs>
        <w:ind w:left="1440" w:hanging="360"/>
      </w:pPr>
      <w:rPr>
        <w:rFonts w:ascii="Arial" w:hAnsi="Arial" w:hint="default"/>
      </w:rPr>
    </w:lvl>
    <w:lvl w:ilvl="2" w:tplc="412221CE" w:tentative="1">
      <w:start w:val="1"/>
      <w:numFmt w:val="bullet"/>
      <w:lvlText w:val="•"/>
      <w:lvlJc w:val="left"/>
      <w:pPr>
        <w:tabs>
          <w:tab w:val="num" w:pos="2160"/>
        </w:tabs>
        <w:ind w:left="2160" w:hanging="360"/>
      </w:pPr>
      <w:rPr>
        <w:rFonts w:ascii="Arial" w:hAnsi="Arial" w:hint="default"/>
      </w:rPr>
    </w:lvl>
    <w:lvl w:ilvl="3" w:tplc="3A729360" w:tentative="1">
      <w:start w:val="1"/>
      <w:numFmt w:val="bullet"/>
      <w:lvlText w:val="•"/>
      <w:lvlJc w:val="left"/>
      <w:pPr>
        <w:tabs>
          <w:tab w:val="num" w:pos="2880"/>
        </w:tabs>
        <w:ind w:left="2880" w:hanging="360"/>
      </w:pPr>
      <w:rPr>
        <w:rFonts w:ascii="Arial" w:hAnsi="Arial" w:hint="default"/>
      </w:rPr>
    </w:lvl>
    <w:lvl w:ilvl="4" w:tplc="72521278" w:tentative="1">
      <w:start w:val="1"/>
      <w:numFmt w:val="bullet"/>
      <w:lvlText w:val="•"/>
      <w:lvlJc w:val="left"/>
      <w:pPr>
        <w:tabs>
          <w:tab w:val="num" w:pos="3600"/>
        </w:tabs>
        <w:ind w:left="3600" w:hanging="360"/>
      </w:pPr>
      <w:rPr>
        <w:rFonts w:ascii="Arial" w:hAnsi="Arial" w:hint="default"/>
      </w:rPr>
    </w:lvl>
    <w:lvl w:ilvl="5" w:tplc="C7C6B4EC" w:tentative="1">
      <w:start w:val="1"/>
      <w:numFmt w:val="bullet"/>
      <w:lvlText w:val="•"/>
      <w:lvlJc w:val="left"/>
      <w:pPr>
        <w:tabs>
          <w:tab w:val="num" w:pos="4320"/>
        </w:tabs>
        <w:ind w:left="4320" w:hanging="360"/>
      </w:pPr>
      <w:rPr>
        <w:rFonts w:ascii="Arial" w:hAnsi="Arial" w:hint="default"/>
      </w:rPr>
    </w:lvl>
    <w:lvl w:ilvl="6" w:tplc="47C83B1C" w:tentative="1">
      <w:start w:val="1"/>
      <w:numFmt w:val="bullet"/>
      <w:lvlText w:val="•"/>
      <w:lvlJc w:val="left"/>
      <w:pPr>
        <w:tabs>
          <w:tab w:val="num" w:pos="5040"/>
        </w:tabs>
        <w:ind w:left="5040" w:hanging="360"/>
      </w:pPr>
      <w:rPr>
        <w:rFonts w:ascii="Arial" w:hAnsi="Arial" w:hint="default"/>
      </w:rPr>
    </w:lvl>
    <w:lvl w:ilvl="7" w:tplc="09BA6FEC" w:tentative="1">
      <w:start w:val="1"/>
      <w:numFmt w:val="bullet"/>
      <w:lvlText w:val="•"/>
      <w:lvlJc w:val="left"/>
      <w:pPr>
        <w:tabs>
          <w:tab w:val="num" w:pos="5760"/>
        </w:tabs>
        <w:ind w:left="5760" w:hanging="360"/>
      </w:pPr>
      <w:rPr>
        <w:rFonts w:ascii="Arial" w:hAnsi="Arial" w:hint="default"/>
      </w:rPr>
    </w:lvl>
    <w:lvl w:ilvl="8" w:tplc="360250BE" w:tentative="1">
      <w:start w:val="1"/>
      <w:numFmt w:val="bullet"/>
      <w:lvlText w:val="•"/>
      <w:lvlJc w:val="left"/>
      <w:pPr>
        <w:tabs>
          <w:tab w:val="num" w:pos="6480"/>
        </w:tabs>
        <w:ind w:left="6480" w:hanging="360"/>
      </w:pPr>
      <w:rPr>
        <w:rFonts w:ascii="Arial" w:hAnsi="Arial" w:hint="default"/>
      </w:rPr>
    </w:lvl>
  </w:abstractNum>
  <w:abstractNum w:abstractNumId="13">
    <w:nsid w:val="528C0618"/>
    <w:multiLevelType w:val="hybridMultilevel"/>
    <w:tmpl w:val="F3DCF5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AE25080"/>
    <w:multiLevelType w:val="hybridMultilevel"/>
    <w:tmpl w:val="2A58F540"/>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nsid w:val="5D682D78"/>
    <w:multiLevelType w:val="hybridMultilevel"/>
    <w:tmpl w:val="BDB2D1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0A84948"/>
    <w:multiLevelType w:val="hybridMultilevel"/>
    <w:tmpl w:val="6B36876E"/>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672000B6"/>
    <w:multiLevelType w:val="hybridMultilevel"/>
    <w:tmpl w:val="F27E70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72381066"/>
    <w:multiLevelType w:val="hybridMultilevel"/>
    <w:tmpl w:val="067AD8D4"/>
    <w:lvl w:ilvl="0" w:tplc="0C0A0005">
      <w:start w:val="1"/>
      <w:numFmt w:val="bullet"/>
      <w:lvlText w:val=""/>
      <w:lvlJc w:val="left"/>
      <w:pPr>
        <w:ind w:left="360" w:hanging="360"/>
      </w:pPr>
      <w:rPr>
        <w:rFonts w:ascii="Wingdings" w:hAnsi="Wingding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72393CBD"/>
    <w:multiLevelType w:val="hybridMultilevel"/>
    <w:tmpl w:val="AA10D4A6"/>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3"/>
  </w:num>
  <w:num w:numId="2">
    <w:abstractNumId w:val="11"/>
  </w:num>
  <w:num w:numId="3">
    <w:abstractNumId w:val="16"/>
  </w:num>
  <w:num w:numId="4">
    <w:abstractNumId w:val="1"/>
  </w:num>
  <w:num w:numId="5">
    <w:abstractNumId w:val="3"/>
  </w:num>
  <w:num w:numId="6">
    <w:abstractNumId w:val="0"/>
  </w:num>
  <w:num w:numId="7">
    <w:abstractNumId w:val="9"/>
  </w:num>
  <w:num w:numId="8">
    <w:abstractNumId w:val="14"/>
  </w:num>
  <w:num w:numId="9">
    <w:abstractNumId w:val="15"/>
  </w:num>
  <w:num w:numId="10">
    <w:abstractNumId w:val="2"/>
  </w:num>
  <w:num w:numId="11">
    <w:abstractNumId w:val="17"/>
  </w:num>
  <w:num w:numId="12">
    <w:abstractNumId w:val="7"/>
  </w:num>
  <w:num w:numId="13">
    <w:abstractNumId w:val="8"/>
  </w:num>
  <w:num w:numId="14">
    <w:abstractNumId w:val="6"/>
  </w:num>
  <w:num w:numId="15">
    <w:abstractNumId w:val="12"/>
  </w:num>
  <w:num w:numId="16">
    <w:abstractNumId w:val="18"/>
  </w:num>
  <w:num w:numId="17">
    <w:abstractNumId w:val="10"/>
  </w:num>
  <w:num w:numId="18">
    <w:abstractNumId w:val="19"/>
  </w:num>
  <w:num w:numId="19">
    <w:abstractNumId w:val="5"/>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35842">
      <o:colormenu v:ext="edit" strokecolor="none"/>
    </o:shapedefaults>
  </w:hdrShapeDefaults>
  <w:footnotePr>
    <w:footnote w:id="-1"/>
    <w:footnote w:id="0"/>
  </w:footnotePr>
  <w:endnotePr>
    <w:endnote w:id="-1"/>
    <w:endnote w:id="0"/>
  </w:endnotePr>
  <w:compat>
    <w:useFELayout/>
  </w:compat>
  <w:rsids>
    <w:rsidRoot w:val="00281121"/>
    <w:rsid w:val="00002B15"/>
    <w:rsid w:val="00030BF4"/>
    <w:rsid w:val="000523F1"/>
    <w:rsid w:val="00052601"/>
    <w:rsid w:val="00055333"/>
    <w:rsid w:val="00100A66"/>
    <w:rsid w:val="00111969"/>
    <w:rsid w:val="001205D7"/>
    <w:rsid w:val="0013212E"/>
    <w:rsid w:val="00134B9D"/>
    <w:rsid w:val="0014245D"/>
    <w:rsid w:val="001C5823"/>
    <w:rsid w:val="00201031"/>
    <w:rsid w:val="00205977"/>
    <w:rsid w:val="00205A40"/>
    <w:rsid w:val="0020745D"/>
    <w:rsid w:val="00227C5A"/>
    <w:rsid w:val="002311FE"/>
    <w:rsid w:val="00232F17"/>
    <w:rsid w:val="00233675"/>
    <w:rsid w:val="00244C15"/>
    <w:rsid w:val="00281121"/>
    <w:rsid w:val="002844A3"/>
    <w:rsid w:val="002A2615"/>
    <w:rsid w:val="002C4820"/>
    <w:rsid w:val="003943CF"/>
    <w:rsid w:val="003A72C1"/>
    <w:rsid w:val="003B4DCC"/>
    <w:rsid w:val="003B7F1E"/>
    <w:rsid w:val="003F5C21"/>
    <w:rsid w:val="004005F9"/>
    <w:rsid w:val="00424A21"/>
    <w:rsid w:val="0045483E"/>
    <w:rsid w:val="004A4C42"/>
    <w:rsid w:val="004A6B22"/>
    <w:rsid w:val="004B4DBE"/>
    <w:rsid w:val="004D3BF7"/>
    <w:rsid w:val="004D49B8"/>
    <w:rsid w:val="004E3F74"/>
    <w:rsid w:val="00540307"/>
    <w:rsid w:val="00551C7E"/>
    <w:rsid w:val="005A0CFF"/>
    <w:rsid w:val="005B1D3C"/>
    <w:rsid w:val="005C6A33"/>
    <w:rsid w:val="005F481D"/>
    <w:rsid w:val="006100E3"/>
    <w:rsid w:val="006243FA"/>
    <w:rsid w:val="00624DC1"/>
    <w:rsid w:val="006437F7"/>
    <w:rsid w:val="006A066F"/>
    <w:rsid w:val="006F257C"/>
    <w:rsid w:val="00737708"/>
    <w:rsid w:val="00766DA5"/>
    <w:rsid w:val="007760FA"/>
    <w:rsid w:val="007F232D"/>
    <w:rsid w:val="0083148D"/>
    <w:rsid w:val="00832C32"/>
    <w:rsid w:val="008674EB"/>
    <w:rsid w:val="00887262"/>
    <w:rsid w:val="008912C8"/>
    <w:rsid w:val="00891E97"/>
    <w:rsid w:val="0089345A"/>
    <w:rsid w:val="00896EE9"/>
    <w:rsid w:val="008B7703"/>
    <w:rsid w:val="008E6162"/>
    <w:rsid w:val="0095782C"/>
    <w:rsid w:val="009916F2"/>
    <w:rsid w:val="00993F9C"/>
    <w:rsid w:val="009F6DB7"/>
    <w:rsid w:val="00A42E5B"/>
    <w:rsid w:val="00A455C0"/>
    <w:rsid w:val="00A50A41"/>
    <w:rsid w:val="00A61590"/>
    <w:rsid w:val="00A84B46"/>
    <w:rsid w:val="00A900ED"/>
    <w:rsid w:val="00A97293"/>
    <w:rsid w:val="00AB2D32"/>
    <w:rsid w:val="00AB77C0"/>
    <w:rsid w:val="00AE0CB4"/>
    <w:rsid w:val="00B01DEC"/>
    <w:rsid w:val="00B0640C"/>
    <w:rsid w:val="00B179F5"/>
    <w:rsid w:val="00B339D4"/>
    <w:rsid w:val="00B567E9"/>
    <w:rsid w:val="00B83B69"/>
    <w:rsid w:val="00B87CD2"/>
    <w:rsid w:val="00BA0965"/>
    <w:rsid w:val="00BB3F61"/>
    <w:rsid w:val="00BB60A8"/>
    <w:rsid w:val="00BC5EA3"/>
    <w:rsid w:val="00BF6EAD"/>
    <w:rsid w:val="00C00AEC"/>
    <w:rsid w:val="00C04E46"/>
    <w:rsid w:val="00C244CF"/>
    <w:rsid w:val="00CB58BB"/>
    <w:rsid w:val="00CE0AA8"/>
    <w:rsid w:val="00CE26CC"/>
    <w:rsid w:val="00D22929"/>
    <w:rsid w:val="00D2425F"/>
    <w:rsid w:val="00D265DF"/>
    <w:rsid w:val="00DA28D9"/>
    <w:rsid w:val="00DC2EB1"/>
    <w:rsid w:val="00DE1767"/>
    <w:rsid w:val="00E3184F"/>
    <w:rsid w:val="00E37E03"/>
    <w:rsid w:val="00E60FC8"/>
    <w:rsid w:val="00EA7617"/>
    <w:rsid w:val="00ED6817"/>
    <w:rsid w:val="00F1071A"/>
    <w:rsid w:val="00F37B78"/>
    <w:rsid w:val="00F53525"/>
    <w:rsid w:val="00FA2F6D"/>
    <w:rsid w:val="00FB7BDA"/>
    <w:rsid w:val="00FD4F7F"/>
    <w:rsid w:val="00FD70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E9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1DEC"/>
    <w:pPr>
      <w:ind w:left="720"/>
      <w:contextualSpacing/>
    </w:pPr>
  </w:style>
  <w:style w:type="paragraph" w:styleId="Textodeglobo">
    <w:name w:val="Balloon Text"/>
    <w:basedOn w:val="Normal"/>
    <w:link w:val="TextodegloboCar"/>
    <w:uiPriority w:val="99"/>
    <w:semiHidden/>
    <w:unhideWhenUsed/>
    <w:rsid w:val="006437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7F7"/>
    <w:rPr>
      <w:rFonts w:ascii="Tahoma" w:hAnsi="Tahoma" w:cs="Tahoma"/>
      <w:sz w:val="16"/>
      <w:szCs w:val="16"/>
    </w:rPr>
  </w:style>
  <w:style w:type="paragraph" w:styleId="Textoindependiente">
    <w:name w:val="Body Text"/>
    <w:basedOn w:val="Normal"/>
    <w:link w:val="TextoindependienteCar"/>
    <w:rsid w:val="006437F7"/>
    <w:pPr>
      <w:spacing w:after="0" w:line="240" w:lineRule="auto"/>
      <w:jc w:val="both"/>
    </w:pPr>
    <w:rPr>
      <w:rFonts w:ascii="Times New Roman" w:eastAsia="Times New Roman" w:hAnsi="Times New Roman" w:cs="Times New Roman"/>
      <w:sz w:val="24"/>
      <w:szCs w:val="24"/>
      <w:lang w:val="de-DE" w:eastAsia="en-US"/>
    </w:rPr>
  </w:style>
  <w:style w:type="character" w:customStyle="1" w:styleId="TextoindependienteCar">
    <w:name w:val="Texto independiente Car"/>
    <w:basedOn w:val="Fuentedeprrafopredeter"/>
    <w:link w:val="Textoindependiente"/>
    <w:rsid w:val="006437F7"/>
    <w:rPr>
      <w:rFonts w:ascii="Times New Roman" w:eastAsia="Times New Roman" w:hAnsi="Times New Roman" w:cs="Times New Roman"/>
      <w:sz w:val="24"/>
      <w:szCs w:val="24"/>
      <w:lang w:val="de-DE" w:eastAsia="en-US"/>
    </w:rPr>
  </w:style>
  <w:style w:type="paragraph" w:styleId="Encabezado">
    <w:name w:val="header"/>
    <w:basedOn w:val="Normal"/>
    <w:link w:val="EncabezadoCar"/>
    <w:uiPriority w:val="99"/>
    <w:semiHidden/>
    <w:unhideWhenUsed/>
    <w:rsid w:val="00AB2D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B2D32"/>
  </w:style>
  <w:style w:type="paragraph" w:styleId="Piedepgina">
    <w:name w:val="footer"/>
    <w:basedOn w:val="Normal"/>
    <w:link w:val="PiedepginaCar"/>
    <w:uiPriority w:val="99"/>
    <w:unhideWhenUsed/>
    <w:rsid w:val="00AB2D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2D32"/>
  </w:style>
  <w:style w:type="table" w:styleId="Tablaconcuadrcula">
    <w:name w:val="Table Grid"/>
    <w:basedOn w:val="Tablanormal"/>
    <w:uiPriority w:val="59"/>
    <w:rsid w:val="005C6A3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
    <w:name w:val="Sombreado medio 21"/>
    <w:basedOn w:val="Tablanormal"/>
    <w:uiPriority w:val="64"/>
    <w:rsid w:val="005C6A33"/>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3B4DCC"/>
    <w:pPr>
      <w:spacing w:before="150" w:after="225"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2A26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1DEC"/>
    <w:pPr>
      <w:ind w:left="720"/>
      <w:contextualSpacing/>
    </w:pPr>
  </w:style>
  <w:style w:type="paragraph" w:styleId="Textodeglobo">
    <w:name w:val="Balloon Text"/>
    <w:basedOn w:val="Normal"/>
    <w:link w:val="TextodegloboCar"/>
    <w:uiPriority w:val="99"/>
    <w:semiHidden/>
    <w:unhideWhenUsed/>
    <w:rsid w:val="006437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7F7"/>
    <w:rPr>
      <w:rFonts w:ascii="Tahoma" w:hAnsi="Tahoma" w:cs="Tahoma"/>
      <w:sz w:val="16"/>
      <w:szCs w:val="16"/>
    </w:rPr>
  </w:style>
  <w:style w:type="paragraph" w:styleId="Textoindependiente">
    <w:name w:val="Body Text"/>
    <w:basedOn w:val="Normal"/>
    <w:link w:val="TextoindependienteCar"/>
    <w:rsid w:val="006437F7"/>
    <w:pPr>
      <w:spacing w:after="0" w:line="240" w:lineRule="auto"/>
      <w:jc w:val="both"/>
    </w:pPr>
    <w:rPr>
      <w:rFonts w:ascii="Times New Roman" w:eastAsia="Times New Roman" w:hAnsi="Times New Roman" w:cs="Times New Roman"/>
      <w:sz w:val="24"/>
      <w:szCs w:val="24"/>
      <w:lang w:val="de-DE" w:eastAsia="en-US"/>
    </w:rPr>
  </w:style>
  <w:style w:type="character" w:customStyle="1" w:styleId="TextoindependienteCar">
    <w:name w:val="Texto independiente Car"/>
    <w:basedOn w:val="Fuentedeprrafopredeter"/>
    <w:link w:val="Textoindependiente"/>
    <w:rsid w:val="006437F7"/>
    <w:rPr>
      <w:rFonts w:ascii="Times New Roman" w:eastAsia="Times New Roman" w:hAnsi="Times New Roman" w:cs="Times New Roman"/>
      <w:sz w:val="24"/>
      <w:szCs w:val="24"/>
      <w:lang w:val="de-DE" w:eastAsia="en-US"/>
    </w:rPr>
  </w:style>
  <w:style w:type="paragraph" w:styleId="Encabezado">
    <w:name w:val="header"/>
    <w:basedOn w:val="Normal"/>
    <w:link w:val="EncabezadoCar"/>
    <w:uiPriority w:val="99"/>
    <w:semiHidden/>
    <w:unhideWhenUsed/>
    <w:rsid w:val="00AB2D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B2D32"/>
  </w:style>
  <w:style w:type="paragraph" w:styleId="Piedepgina">
    <w:name w:val="footer"/>
    <w:basedOn w:val="Normal"/>
    <w:link w:val="PiedepginaCar"/>
    <w:uiPriority w:val="99"/>
    <w:unhideWhenUsed/>
    <w:rsid w:val="00AB2D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2D32"/>
  </w:style>
  <w:style w:type="table" w:styleId="Tablaconcuadrcula">
    <w:name w:val="Table Grid"/>
    <w:basedOn w:val="Tablanormal"/>
    <w:uiPriority w:val="59"/>
    <w:rsid w:val="005C6A3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
    <w:name w:val="Medium Shading 2"/>
    <w:basedOn w:val="Tablanormal"/>
    <w:uiPriority w:val="64"/>
    <w:rsid w:val="005C6A33"/>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3B4DCC"/>
    <w:pPr>
      <w:spacing w:before="150" w:after="225"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1625874">
      <w:bodyDiv w:val="1"/>
      <w:marLeft w:val="0"/>
      <w:marRight w:val="0"/>
      <w:marTop w:val="0"/>
      <w:marBottom w:val="0"/>
      <w:divBdr>
        <w:top w:val="none" w:sz="0" w:space="0" w:color="auto"/>
        <w:left w:val="none" w:sz="0" w:space="0" w:color="auto"/>
        <w:bottom w:val="none" w:sz="0" w:space="0" w:color="auto"/>
        <w:right w:val="none" w:sz="0" w:space="0" w:color="auto"/>
      </w:divBdr>
      <w:divsChild>
        <w:div w:id="1607347888">
          <w:marLeft w:val="0"/>
          <w:marRight w:val="0"/>
          <w:marTop w:val="0"/>
          <w:marBottom w:val="0"/>
          <w:divBdr>
            <w:top w:val="none" w:sz="0" w:space="0" w:color="auto"/>
            <w:left w:val="none" w:sz="0" w:space="0" w:color="auto"/>
            <w:bottom w:val="none" w:sz="0" w:space="0" w:color="auto"/>
            <w:right w:val="none" w:sz="0" w:space="0" w:color="auto"/>
          </w:divBdr>
          <w:divsChild>
            <w:div w:id="514999914">
              <w:marLeft w:val="0"/>
              <w:marRight w:val="0"/>
              <w:marTop w:val="0"/>
              <w:marBottom w:val="0"/>
              <w:divBdr>
                <w:top w:val="none" w:sz="0" w:space="0" w:color="auto"/>
                <w:left w:val="none" w:sz="0" w:space="0" w:color="auto"/>
                <w:bottom w:val="none" w:sz="0" w:space="0" w:color="auto"/>
                <w:right w:val="none" w:sz="0" w:space="0" w:color="auto"/>
              </w:divBdr>
              <w:divsChild>
                <w:div w:id="1895240836">
                  <w:marLeft w:val="0"/>
                  <w:marRight w:val="0"/>
                  <w:marTop w:val="0"/>
                  <w:marBottom w:val="0"/>
                  <w:divBdr>
                    <w:top w:val="none" w:sz="0" w:space="0" w:color="auto"/>
                    <w:left w:val="none" w:sz="0" w:space="0" w:color="auto"/>
                    <w:bottom w:val="none" w:sz="0" w:space="0" w:color="auto"/>
                    <w:right w:val="none" w:sz="0" w:space="0" w:color="auto"/>
                  </w:divBdr>
                  <w:divsChild>
                    <w:div w:id="2076705702">
                      <w:marLeft w:val="0"/>
                      <w:marRight w:val="0"/>
                      <w:marTop w:val="0"/>
                      <w:marBottom w:val="0"/>
                      <w:divBdr>
                        <w:top w:val="none" w:sz="0" w:space="0" w:color="auto"/>
                        <w:left w:val="none" w:sz="0" w:space="0" w:color="auto"/>
                        <w:bottom w:val="none" w:sz="0" w:space="0" w:color="auto"/>
                        <w:right w:val="none" w:sz="0" w:space="0" w:color="auto"/>
                      </w:divBdr>
                      <w:divsChild>
                        <w:div w:id="1841043678">
                          <w:marLeft w:val="0"/>
                          <w:marRight w:val="0"/>
                          <w:marTop w:val="0"/>
                          <w:marBottom w:val="0"/>
                          <w:divBdr>
                            <w:top w:val="none" w:sz="0" w:space="0" w:color="auto"/>
                            <w:left w:val="none" w:sz="0" w:space="0" w:color="auto"/>
                            <w:bottom w:val="none" w:sz="0" w:space="0" w:color="auto"/>
                            <w:right w:val="none" w:sz="0" w:space="0" w:color="auto"/>
                          </w:divBdr>
                          <w:divsChild>
                            <w:div w:id="1386299413">
                              <w:marLeft w:val="0"/>
                              <w:marRight w:val="0"/>
                              <w:marTop w:val="0"/>
                              <w:marBottom w:val="0"/>
                              <w:divBdr>
                                <w:top w:val="none" w:sz="0" w:space="0" w:color="auto"/>
                                <w:left w:val="none" w:sz="0" w:space="0" w:color="auto"/>
                                <w:bottom w:val="none" w:sz="0" w:space="0" w:color="auto"/>
                                <w:right w:val="none" w:sz="0" w:space="0" w:color="auto"/>
                              </w:divBdr>
                              <w:divsChild>
                                <w:div w:id="1904177345">
                                  <w:marLeft w:val="0"/>
                                  <w:marRight w:val="0"/>
                                  <w:marTop w:val="0"/>
                                  <w:marBottom w:val="0"/>
                                  <w:divBdr>
                                    <w:top w:val="none" w:sz="0" w:space="0" w:color="auto"/>
                                    <w:left w:val="none" w:sz="0" w:space="0" w:color="auto"/>
                                    <w:bottom w:val="none" w:sz="0" w:space="0" w:color="auto"/>
                                    <w:right w:val="none" w:sz="0" w:space="0" w:color="auto"/>
                                  </w:divBdr>
                                  <w:divsChild>
                                    <w:div w:id="1938252253">
                                      <w:marLeft w:val="60"/>
                                      <w:marRight w:val="0"/>
                                      <w:marTop w:val="0"/>
                                      <w:marBottom w:val="0"/>
                                      <w:divBdr>
                                        <w:top w:val="none" w:sz="0" w:space="0" w:color="auto"/>
                                        <w:left w:val="none" w:sz="0" w:space="0" w:color="auto"/>
                                        <w:bottom w:val="none" w:sz="0" w:space="0" w:color="auto"/>
                                        <w:right w:val="none" w:sz="0" w:space="0" w:color="auto"/>
                                      </w:divBdr>
                                      <w:divsChild>
                                        <w:div w:id="598830187">
                                          <w:marLeft w:val="0"/>
                                          <w:marRight w:val="0"/>
                                          <w:marTop w:val="0"/>
                                          <w:marBottom w:val="0"/>
                                          <w:divBdr>
                                            <w:top w:val="none" w:sz="0" w:space="0" w:color="auto"/>
                                            <w:left w:val="none" w:sz="0" w:space="0" w:color="auto"/>
                                            <w:bottom w:val="none" w:sz="0" w:space="0" w:color="auto"/>
                                            <w:right w:val="none" w:sz="0" w:space="0" w:color="auto"/>
                                          </w:divBdr>
                                          <w:divsChild>
                                            <w:div w:id="687408132">
                                              <w:marLeft w:val="0"/>
                                              <w:marRight w:val="0"/>
                                              <w:marTop w:val="0"/>
                                              <w:marBottom w:val="120"/>
                                              <w:divBdr>
                                                <w:top w:val="single" w:sz="6" w:space="0" w:color="F5F5F5"/>
                                                <w:left w:val="single" w:sz="6" w:space="0" w:color="F5F5F5"/>
                                                <w:bottom w:val="single" w:sz="6" w:space="0" w:color="F5F5F5"/>
                                                <w:right w:val="single" w:sz="6" w:space="0" w:color="F5F5F5"/>
                                              </w:divBdr>
                                              <w:divsChild>
                                                <w:div w:id="796415327">
                                                  <w:marLeft w:val="0"/>
                                                  <w:marRight w:val="0"/>
                                                  <w:marTop w:val="0"/>
                                                  <w:marBottom w:val="0"/>
                                                  <w:divBdr>
                                                    <w:top w:val="none" w:sz="0" w:space="0" w:color="auto"/>
                                                    <w:left w:val="none" w:sz="0" w:space="0" w:color="auto"/>
                                                    <w:bottom w:val="none" w:sz="0" w:space="0" w:color="auto"/>
                                                    <w:right w:val="none" w:sz="0" w:space="0" w:color="auto"/>
                                                  </w:divBdr>
                                                  <w:divsChild>
                                                    <w:div w:id="1165705475">
                                                      <w:marLeft w:val="0"/>
                                                      <w:marRight w:val="0"/>
                                                      <w:marTop w:val="0"/>
                                                      <w:marBottom w:val="0"/>
                                                      <w:divBdr>
                                                        <w:top w:val="none" w:sz="0" w:space="0" w:color="auto"/>
                                                        <w:left w:val="none" w:sz="0" w:space="0" w:color="auto"/>
                                                        <w:bottom w:val="none" w:sz="0" w:space="0" w:color="auto"/>
                                                        <w:right w:val="none" w:sz="0" w:space="0" w:color="auto"/>
                                                      </w:divBdr>
                                                    </w:div>
                                                  </w:divsChild>
                                                </w:div>
                                                <w:div w:id="884099799">
                                                  <w:marLeft w:val="0"/>
                                                  <w:marRight w:val="0"/>
                                                  <w:marTop w:val="0"/>
                                                  <w:marBottom w:val="0"/>
                                                  <w:divBdr>
                                                    <w:top w:val="none" w:sz="0" w:space="0" w:color="auto"/>
                                                    <w:left w:val="none" w:sz="0" w:space="0" w:color="auto"/>
                                                    <w:bottom w:val="none" w:sz="0" w:space="0" w:color="auto"/>
                                                    <w:right w:val="none" w:sz="0" w:space="0" w:color="auto"/>
                                                  </w:divBdr>
                                                  <w:divsChild>
                                                    <w:div w:id="13464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6751782">
      <w:bodyDiv w:val="1"/>
      <w:marLeft w:val="0"/>
      <w:marRight w:val="0"/>
      <w:marTop w:val="0"/>
      <w:marBottom w:val="0"/>
      <w:divBdr>
        <w:top w:val="none" w:sz="0" w:space="0" w:color="auto"/>
        <w:left w:val="none" w:sz="0" w:space="0" w:color="auto"/>
        <w:bottom w:val="none" w:sz="0" w:space="0" w:color="auto"/>
        <w:right w:val="none" w:sz="0" w:space="0" w:color="auto"/>
      </w:divBdr>
      <w:divsChild>
        <w:div w:id="123038047">
          <w:marLeft w:val="547"/>
          <w:marRight w:val="0"/>
          <w:marTop w:val="0"/>
          <w:marBottom w:val="0"/>
          <w:divBdr>
            <w:top w:val="none" w:sz="0" w:space="0" w:color="auto"/>
            <w:left w:val="none" w:sz="0" w:space="0" w:color="auto"/>
            <w:bottom w:val="none" w:sz="0" w:space="0" w:color="auto"/>
            <w:right w:val="none" w:sz="0" w:space="0" w:color="auto"/>
          </w:divBdr>
        </w:div>
        <w:div w:id="997540826">
          <w:marLeft w:val="547"/>
          <w:marRight w:val="0"/>
          <w:marTop w:val="0"/>
          <w:marBottom w:val="0"/>
          <w:divBdr>
            <w:top w:val="none" w:sz="0" w:space="0" w:color="auto"/>
            <w:left w:val="none" w:sz="0" w:space="0" w:color="auto"/>
            <w:bottom w:val="none" w:sz="0" w:space="0" w:color="auto"/>
            <w:right w:val="none" w:sz="0" w:space="0" w:color="auto"/>
          </w:divBdr>
        </w:div>
        <w:div w:id="1184632837">
          <w:marLeft w:val="547"/>
          <w:marRight w:val="0"/>
          <w:marTop w:val="0"/>
          <w:marBottom w:val="0"/>
          <w:divBdr>
            <w:top w:val="none" w:sz="0" w:space="0" w:color="auto"/>
            <w:left w:val="none" w:sz="0" w:space="0" w:color="auto"/>
            <w:bottom w:val="none" w:sz="0" w:space="0" w:color="auto"/>
            <w:right w:val="none" w:sz="0" w:space="0" w:color="auto"/>
          </w:divBdr>
        </w:div>
        <w:div w:id="1722751844">
          <w:marLeft w:val="547"/>
          <w:marRight w:val="0"/>
          <w:marTop w:val="0"/>
          <w:marBottom w:val="0"/>
          <w:divBdr>
            <w:top w:val="none" w:sz="0" w:space="0" w:color="auto"/>
            <w:left w:val="none" w:sz="0" w:space="0" w:color="auto"/>
            <w:bottom w:val="none" w:sz="0" w:space="0" w:color="auto"/>
            <w:right w:val="none" w:sz="0" w:space="0" w:color="auto"/>
          </w:divBdr>
        </w:div>
        <w:div w:id="585577782">
          <w:marLeft w:val="547"/>
          <w:marRight w:val="0"/>
          <w:marTop w:val="0"/>
          <w:marBottom w:val="0"/>
          <w:divBdr>
            <w:top w:val="none" w:sz="0" w:space="0" w:color="auto"/>
            <w:left w:val="none" w:sz="0" w:space="0" w:color="auto"/>
            <w:bottom w:val="none" w:sz="0" w:space="0" w:color="auto"/>
            <w:right w:val="none" w:sz="0" w:space="0" w:color="auto"/>
          </w:divBdr>
        </w:div>
        <w:div w:id="1706372039">
          <w:marLeft w:val="547"/>
          <w:marRight w:val="0"/>
          <w:marTop w:val="0"/>
          <w:marBottom w:val="0"/>
          <w:divBdr>
            <w:top w:val="none" w:sz="0" w:space="0" w:color="auto"/>
            <w:left w:val="none" w:sz="0" w:space="0" w:color="auto"/>
            <w:bottom w:val="none" w:sz="0" w:space="0" w:color="auto"/>
            <w:right w:val="none" w:sz="0" w:space="0" w:color="auto"/>
          </w:divBdr>
        </w:div>
        <w:div w:id="1645230799">
          <w:marLeft w:val="547"/>
          <w:marRight w:val="0"/>
          <w:marTop w:val="0"/>
          <w:marBottom w:val="0"/>
          <w:divBdr>
            <w:top w:val="none" w:sz="0" w:space="0" w:color="auto"/>
            <w:left w:val="none" w:sz="0" w:space="0" w:color="auto"/>
            <w:bottom w:val="none" w:sz="0" w:space="0" w:color="auto"/>
            <w:right w:val="none" w:sz="0" w:space="0" w:color="auto"/>
          </w:divBdr>
        </w:div>
      </w:divsChild>
    </w:div>
    <w:div w:id="1155947703">
      <w:bodyDiv w:val="1"/>
      <w:marLeft w:val="0"/>
      <w:marRight w:val="0"/>
      <w:marTop w:val="0"/>
      <w:marBottom w:val="0"/>
      <w:divBdr>
        <w:top w:val="none" w:sz="0" w:space="0" w:color="auto"/>
        <w:left w:val="none" w:sz="0" w:space="0" w:color="auto"/>
        <w:bottom w:val="none" w:sz="0" w:space="0" w:color="auto"/>
        <w:right w:val="none" w:sz="0" w:space="0" w:color="auto"/>
      </w:divBdr>
      <w:divsChild>
        <w:div w:id="1264998341">
          <w:marLeft w:val="0"/>
          <w:marRight w:val="0"/>
          <w:marTop w:val="0"/>
          <w:marBottom w:val="0"/>
          <w:divBdr>
            <w:top w:val="none" w:sz="0" w:space="0" w:color="auto"/>
            <w:left w:val="none" w:sz="0" w:space="0" w:color="auto"/>
            <w:bottom w:val="none" w:sz="0" w:space="0" w:color="auto"/>
            <w:right w:val="none" w:sz="0" w:space="0" w:color="auto"/>
          </w:divBdr>
          <w:divsChild>
            <w:div w:id="305017524">
              <w:marLeft w:val="0"/>
              <w:marRight w:val="0"/>
              <w:marTop w:val="0"/>
              <w:marBottom w:val="0"/>
              <w:divBdr>
                <w:top w:val="none" w:sz="0" w:space="0" w:color="auto"/>
                <w:left w:val="none" w:sz="0" w:space="0" w:color="auto"/>
                <w:bottom w:val="none" w:sz="0" w:space="0" w:color="auto"/>
                <w:right w:val="none" w:sz="0" w:space="0" w:color="auto"/>
              </w:divBdr>
              <w:divsChild>
                <w:div w:id="434402846">
                  <w:marLeft w:val="0"/>
                  <w:marRight w:val="0"/>
                  <w:marTop w:val="0"/>
                  <w:marBottom w:val="0"/>
                  <w:divBdr>
                    <w:top w:val="none" w:sz="0" w:space="0" w:color="auto"/>
                    <w:left w:val="none" w:sz="0" w:space="0" w:color="auto"/>
                    <w:bottom w:val="none" w:sz="0" w:space="0" w:color="auto"/>
                    <w:right w:val="none" w:sz="0" w:space="0" w:color="auto"/>
                  </w:divBdr>
                  <w:divsChild>
                    <w:div w:id="1682584684">
                      <w:marLeft w:val="0"/>
                      <w:marRight w:val="0"/>
                      <w:marTop w:val="0"/>
                      <w:marBottom w:val="0"/>
                      <w:divBdr>
                        <w:top w:val="none" w:sz="0" w:space="0" w:color="auto"/>
                        <w:left w:val="none" w:sz="0" w:space="0" w:color="auto"/>
                        <w:bottom w:val="none" w:sz="0" w:space="0" w:color="auto"/>
                        <w:right w:val="none" w:sz="0" w:space="0" w:color="auto"/>
                      </w:divBdr>
                      <w:divsChild>
                        <w:div w:id="555237973">
                          <w:marLeft w:val="0"/>
                          <w:marRight w:val="0"/>
                          <w:marTop w:val="0"/>
                          <w:marBottom w:val="0"/>
                          <w:divBdr>
                            <w:top w:val="none" w:sz="0" w:space="0" w:color="auto"/>
                            <w:left w:val="none" w:sz="0" w:space="0" w:color="auto"/>
                            <w:bottom w:val="none" w:sz="0" w:space="0" w:color="auto"/>
                            <w:right w:val="none" w:sz="0" w:space="0" w:color="auto"/>
                          </w:divBdr>
                          <w:divsChild>
                            <w:div w:id="776632392">
                              <w:marLeft w:val="0"/>
                              <w:marRight w:val="0"/>
                              <w:marTop w:val="0"/>
                              <w:marBottom w:val="0"/>
                              <w:divBdr>
                                <w:top w:val="none" w:sz="0" w:space="0" w:color="auto"/>
                                <w:left w:val="none" w:sz="0" w:space="0" w:color="auto"/>
                                <w:bottom w:val="none" w:sz="0" w:space="0" w:color="auto"/>
                                <w:right w:val="none" w:sz="0" w:space="0" w:color="auto"/>
                              </w:divBdr>
                              <w:divsChild>
                                <w:div w:id="1532453482">
                                  <w:marLeft w:val="0"/>
                                  <w:marRight w:val="0"/>
                                  <w:marTop w:val="0"/>
                                  <w:marBottom w:val="0"/>
                                  <w:divBdr>
                                    <w:top w:val="none" w:sz="0" w:space="0" w:color="auto"/>
                                    <w:left w:val="none" w:sz="0" w:space="0" w:color="auto"/>
                                    <w:bottom w:val="none" w:sz="0" w:space="0" w:color="auto"/>
                                    <w:right w:val="none" w:sz="0" w:space="0" w:color="auto"/>
                                  </w:divBdr>
                                  <w:divsChild>
                                    <w:div w:id="63644870">
                                      <w:marLeft w:val="0"/>
                                      <w:marRight w:val="0"/>
                                      <w:marTop w:val="0"/>
                                      <w:marBottom w:val="0"/>
                                      <w:divBdr>
                                        <w:top w:val="none" w:sz="0" w:space="0" w:color="auto"/>
                                        <w:left w:val="none" w:sz="0" w:space="0" w:color="auto"/>
                                        <w:bottom w:val="none" w:sz="0" w:space="0" w:color="auto"/>
                                        <w:right w:val="none" w:sz="0" w:space="0" w:color="auto"/>
                                      </w:divBdr>
                                      <w:divsChild>
                                        <w:div w:id="935864326">
                                          <w:marLeft w:val="0"/>
                                          <w:marRight w:val="0"/>
                                          <w:marTop w:val="0"/>
                                          <w:marBottom w:val="0"/>
                                          <w:divBdr>
                                            <w:top w:val="none" w:sz="0" w:space="0" w:color="auto"/>
                                            <w:left w:val="none" w:sz="0" w:space="0" w:color="auto"/>
                                            <w:bottom w:val="none" w:sz="0" w:space="0" w:color="auto"/>
                                            <w:right w:val="none" w:sz="0" w:space="0" w:color="auto"/>
                                          </w:divBdr>
                                          <w:divsChild>
                                            <w:div w:id="1378167872">
                                              <w:marLeft w:val="0"/>
                                              <w:marRight w:val="0"/>
                                              <w:marTop w:val="0"/>
                                              <w:marBottom w:val="0"/>
                                              <w:divBdr>
                                                <w:top w:val="none" w:sz="0" w:space="0" w:color="auto"/>
                                                <w:left w:val="none" w:sz="0" w:space="0" w:color="auto"/>
                                                <w:bottom w:val="none" w:sz="0" w:space="0" w:color="auto"/>
                                                <w:right w:val="none" w:sz="0" w:space="0" w:color="auto"/>
                                              </w:divBdr>
                                              <w:divsChild>
                                                <w:div w:id="1148716128">
                                                  <w:marLeft w:val="0"/>
                                                  <w:marRight w:val="0"/>
                                                  <w:marTop w:val="0"/>
                                                  <w:marBottom w:val="0"/>
                                                  <w:divBdr>
                                                    <w:top w:val="none" w:sz="0" w:space="0" w:color="auto"/>
                                                    <w:left w:val="none" w:sz="0" w:space="0" w:color="auto"/>
                                                    <w:bottom w:val="none" w:sz="0" w:space="0" w:color="auto"/>
                                                    <w:right w:val="none" w:sz="0" w:space="0" w:color="auto"/>
                                                  </w:divBdr>
                                                  <w:divsChild>
                                                    <w:div w:id="831143498">
                                                      <w:marLeft w:val="0"/>
                                                      <w:marRight w:val="0"/>
                                                      <w:marTop w:val="0"/>
                                                      <w:marBottom w:val="0"/>
                                                      <w:divBdr>
                                                        <w:top w:val="none" w:sz="0" w:space="0" w:color="auto"/>
                                                        <w:left w:val="none" w:sz="0" w:space="0" w:color="auto"/>
                                                        <w:bottom w:val="none" w:sz="0" w:space="0" w:color="auto"/>
                                                        <w:right w:val="none" w:sz="0" w:space="0" w:color="auto"/>
                                                      </w:divBdr>
                                                      <w:divsChild>
                                                        <w:div w:id="637032635">
                                                          <w:marLeft w:val="0"/>
                                                          <w:marRight w:val="0"/>
                                                          <w:marTop w:val="0"/>
                                                          <w:marBottom w:val="0"/>
                                                          <w:divBdr>
                                                            <w:top w:val="none" w:sz="0" w:space="0" w:color="auto"/>
                                                            <w:left w:val="none" w:sz="0" w:space="0" w:color="auto"/>
                                                            <w:bottom w:val="none" w:sz="0" w:space="0" w:color="auto"/>
                                                            <w:right w:val="none" w:sz="0" w:space="0" w:color="auto"/>
                                                          </w:divBdr>
                                                          <w:divsChild>
                                                            <w:div w:id="1347096027">
                                                              <w:marLeft w:val="0"/>
                                                              <w:marRight w:val="0"/>
                                                              <w:marTop w:val="0"/>
                                                              <w:marBottom w:val="0"/>
                                                              <w:divBdr>
                                                                <w:top w:val="none" w:sz="0" w:space="0" w:color="auto"/>
                                                                <w:left w:val="none" w:sz="0" w:space="0" w:color="auto"/>
                                                                <w:bottom w:val="none" w:sz="0" w:space="0" w:color="auto"/>
                                                                <w:right w:val="none" w:sz="0" w:space="0" w:color="auto"/>
                                                              </w:divBdr>
                                                              <w:divsChild>
                                                                <w:div w:id="893741416">
                                                                  <w:marLeft w:val="0"/>
                                                                  <w:marRight w:val="0"/>
                                                                  <w:marTop w:val="0"/>
                                                                  <w:marBottom w:val="0"/>
                                                                  <w:divBdr>
                                                                    <w:top w:val="none" w:sz="0" w:space="0" w:color="auto"/>
                                                                    <w:left w:val="none" w:sz="0" w:space="0" w:color="auto"/>
                                                                    <w:bottom w:val="none" w:sz="0" w:space="0" w:color="auto"/>
                                                                    <w:right w:val="none" w:sz="0" w:space="0" w:color="auto"/>
                                                                  </w:divBdr>
                                                                  <w:divsChild>
                                                                    <w:div w:id="1759673888">
                                                                      <w:marLeft w:val="180"/>
                                                                      <w:marRight w:val="180"/>
                                                                      <w:marTop w:val="0"/>
                                                                      <w:marBottom w:val="0"/>
                                                                      <w:divBdr>
                                                                        <w:top w:val="none" w:sz="0" w:space="0" w:color="auto"/>
                                                                        <w:left w:val="none" w:sz="0" w:space="0" w:color="auto"/>
                                                                        <w:bottom w:val="none" w:sz="0" w:space="0" w:color="auto"/>
                                                                        <w:right w:val="none" w:sz="0" w:space="0" w:color="auto"/>
                                                                      </w:divBdr>
                                                                      <w:divsChild>
                                                                        <w:div w:id="397631941">
                                                                          <w:marLeft w:val="-180"/>
                                                                          <w:marRight w:val="0"/>
                                                                          <w:marTop w:val="0"/>
                                                                          <w:marBottom w:val="0"/>
                                                                          <w:divBdr>
                                                                            <w:top w:val="none" w:sz="0" w:space="0" w:color="auto"/>
                                                                            <w:left w:val="none" w:sz="0" w:space="0" w:color="auto"/>
                                                                            <w:bottom w:val="none" w:sz="0" w:space="0" w:color="auto"/>
                                                                            <w:right w:val="none" w:sz="0" w:space="0" w:color="auto"/>
                                                                          </w:divBdr>
                                                                          <w:divsChild>
                                                                            <w:div w:id="684016348">
                                                                              <w:marLeft w:val="0"/>
                                                                              <w:marRight w:val="-180"/>
                                                                              <w:marTop w:val="0"/>
                                                                              <w:marBottom w:val="0"/>
                                                                              <w:divBdr>
                                                                                <w:top w:val="none" w:sz="0" w:space="0" w:color="auto"/>
                                                                                <w:left w:val="none" w:sz="0" w:space="0" w:color="auto"/>
                                                                                <w:bottom w:val="none" w:sz="0" w:space="0" w:color="auto"/>
                                                                                <w:right w:val="none" w:sz="0" w:space="0" w:color="auto"/>
                                                                              </w:divBdr>
                                                                              <w:divsChild>
                                                                                <w:div w:id="1021250081">
                                                                                  <w:marLeft w:val="0"/>
                                                                                  <w:marRight w:val="0"/>
                                                                                  <w:marTop w:val="0"/>
                                                                                  <w:marBottom w:val="0"/>
                                                                                  <w:divBdr>
                                                                                    <w:top w:val="none" w:sz="0" w:space="0" w:color="auto"/>
                                                                                    <w:left w:val="none" w:sz="0" w:space="0" w:color="auto"/>
                                                                                    <w:bottom w:val="none" w:sz="0" w:space="0" w:color="auto"/>
                                                                                    <w:right w:val="none" w:sz="0" w:space="0" w:color="auto"/>
                                                                                  </w:divBdr>
                                                                                  <w:divsChild>
                                                                                    <w:div w:id="1626958847">
                                                                                      <w:marLeft w:val="0"/>
                                                                                      <w:marRight w:val="0"/>
                                                                                      <w:marTop w:val="0"/>
                                                                                      <w:marBottom w:val="0"/>
                                                                                      <w:divBdr>
                                                                                        <w:top w:val="none" w:sz="0" w:space="0" w:color="auto"/>
                                                                                        <w:left w:val="none" w:sz="0" w:space="0" w:color="auto"/>
                                                                                        <w:bottom w:val="none" w:sz="0" w:space="0" w:color="auto"/>
                                                                                        <w:right w:val="none" w:sz="0" w:space="0" w:color="auto"/>
                                                                                      </w:divBdr>
                                                                                      <w:divsChild>
                                                                                        <w:div w:id="748620877">
                                                                                          <w:marLeft w:val="0"/>
                                                                                          <w:marRight w:val="0"/>
                                                                                          <w:marTop w:val="0"/>
                                                                                          <w:marBottom w:val="0"/>
                                                                                          <w:divBdr>
                                                                                            <w:top w:val="none" w:sz="0" w:space="0" w:color="auto"/>
                                                                                            <w:left w:val="none" w:sz="0" w:space="0" w:color="auto"/>
                                                                                            <w:bottom w:val="none" w:sz="0" w:space="0" w:color="auto"/>
                                                                                            <w:right w:val="none" w:sz="0" w:space="0" w:color="auto"/>
                                                                                          </w:divBdr>
                                                                                          <w:divsChild>
                                                                                            <w:div w:id="7621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924356">
      <w:bodyDiv w:val="1"/>
      <w:marLeft w:val="0"/>
      <w:marRight w:val="0"/>
      <w:marTop w:val="0"/>
      <w:marBottom w:val="0"/>
      <w:divBdr>
        <w:top w:val="none" w:sz="0" w:space="0" w:color="auto"/>
        <w:left w:val="none" w:sz="0" w:space="0" w:color="auto"/>
        <w:bottom w:val="none" w:sz="0" w:space="0" w:color="auto"/>
        <w:right w:val="none" w:sz="0" w:space="0" w:color="auto"/>
      </w:divBdr>
      <w:divsChild>
        <w:div w:id="1944262752">
          <w:marLeft w:val="547"/>
          <w:marRight w:val="0"/>
          <w:marTop w:val="0"/>
          <w:marBottom w:val="0"/>
          <w:divBdr>
            <w:top w:val="none" w:sz="0" w:space="0" w:color="auto"/>
            <w:left w:val="none" w:sz="0" w:space="0" w:color="auto"/>
            <w:bottom w:val="none" w:sz="0" w:space="0" w:color="auto"/>
            <w:right w:val="none" w:sz="0" w:space="0" w:color="auto"/>
          </w:divBdr>
        </w:div>
        <w:div w:id="27684026">
          <w:marLeft w:val="547"/>
          <w:marRight w:val="0"/>
          <w:marTop w:val="0"/>
          <w:marBottom w:val="0"/>
          <w:divBdr>
            <w:top w:val="none" w:sz="0" w:space="0" w:color="auto"/>
            <w:left w:val="none" w:sz="0" w:space="0" w:color="auto"/>
            <w:bottom w:val="none" w:sz="0" w:space="0" w:color="auto"/>
            <w:right w:val="none" w:sz="0" w:space="0" w:color="auto"/>
          </w:divBdr>
        </w:div>
        <w:div w:id="1958373244">
          <w:marLeft w:val="547"/>
          <w:marRight w:val="0"/>
          <w:marTop w:val="0"/>
          <w:marBottom w:val="0"/>
          <w:divBdr>
            <w:top w:val="none" w:sz="0" w:space="0" w:color="auto"/>
            <w:left w:val="none" w:sz="0" w:space="0" w:color="auto"/>
            <w:bottom w:val="none" w:sz="0" w:space="0" w:color="auto"/>
            <w:right w:val="none" w:sz="0" w:space="0" w:color="auto"/>
          </w:divBdr>
        </w:div>
        <w:div w:id="1834955565">
          <w:marLeft w:val="547"/>
          <w:marRight w:val="0"/>
          <w:marTop w:val="0"/>
          <w:marBottom w:val="0"/>
          <w:divBdr>
            <w:top w:val="none" w:sz="0" w:space="0" w:color="auto"/>
            <w:left w:val="none" w:sz="0" w:space="0" w:color="auto"/>
            <w:bottom w:val="none" w:sz="0" w:space="0" w:color="auto"/>
            <w:right w:val="none" w:sz="0" w:space="0" w:color="auto"/>
          </w:divBdr>
        </w:div>
        <w:div w:id="721755561">
          <w:marLeft w:val="547"/>
          <w:marRight w:val="0"/>
          <w:marTop w:val="0"/>
          <w:marBottom w:val="0"/>
          <w:divBdr>
            <w:top w:val="none" w:sz="0" w:space="0" w:color="auto"/>
            <w:left w:val="none" w:sz="0" w:space="0" w:color="auto"/>
            <w:bottom w:val="none" w:sz="0" w:space="0" w:color="auto"/>
            <w:right w:val="none" w:sz="0" w:space="0" w:color="auto"/>
          </w:divBdr>
        </w:div>
        <w:div w:id="2015567255">
          <w:marLeft w:val="547"/>
          <w:marRight w:val="0"/>
          <w:marTop w:val="0"/>
          <w:marBottom w:val="0"/>
          <w:divBdr>
            <w:top w:val="none" w:sz="0" w:space="0" w:color="auto"/>
            <w:left w:val="none" w:sz="0" w:space="0" w:color="auto"/>
            <w:bottom w:val="none" w:sz="0" w:space="0" w:color="auto"/>
            <w:right w:val="none" w:sz="0" w:space="0" w:color="auto"/>
          </w:divBdr>
        </w:div>
        <w:div w:id="1185630055">
          <w:marLeft w:val="547"/>
          <w:marRight w:val="0"/>
          <w:marTop w:val="0"/>
          <w:marBottom w:val="0"/>
          <w:divBdr>
            <w:top w:val="none" w:sz="0" w:space="0" w:color="auto"/>
            <w:left w:val="none" w:sz="0" w:space="0" w:color="auto"/>
            <w:bottom w:val="none" w:sz="0" w:space="0" w:color="auto"/>
            <w:right w:val="none" w:sz="0" w:space="0" w:color="auto"/>
          </w:divBdr>
        </w:div>
      </w:divsChild>
    </w:div>
    <w:div w:id="1329136886">
      <w:bodyDiv w:val="1"/>
      <w:marLeft w:val="0"/>
      <w:marRight w:val="0"/>
      <w:marTop w:val="0"/>
      <w:marBottom w:val="0"/>
      <w:divBdr>
        <w:top w:val="none" w:sz="0" w:space="0" w:color="auto"/>
        <w:left w:val="none" w:sz="0" w:space="0" w:color="auto"/>
        <w:bottom w:val="none" w:sz="0" w:space="0" w:color="auto"/>
        <w:right w:val="none" w:sz="0" w:space="0" w:color="auto"/>
      </w:divBdr>
    </w:div>
    <w:div w:id="1740323495">
      <w:bodyDiv w:val="1"/>
      <w:marLeft w:val="0"/>
      <w:marRight w:val="0"/>
      <w:marTop w:val="0"/>
      <w:marBottom w:val="0"/>
      <w:divBdr>
        <w:top w:val="none" w:sz="0" w:space="0" w:color="auto"/>
        <w:left w:val="none" w:sz="0" w:space="0" w:color="auto"/>
        <w:bottom w:val="none" w:sz="0" w:space="0" w:color="auto"/>
        <w:right w:val="none" w:sz="0" w:space="0" w:color="auto"/>
      </w:divBdr>
    </w:div>
    <w:div w:id="181517242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60">
          <w:marLeft w:val="547"/>
          <w:marRight w:val="0"/>
          <w:marTop w:val="0"/>
          <w:marBottom w:val="0"/>
          <w:divBdr>
            <w:top w:val="none" w:sz="0" w:space="0" w:color="auto"/>
            <w:left w:val="none" w:sz="0" w:space="0" w:color="auto"/>
            <w:bottom w:val="none" w:sz="0" w:space="0" w:color="auto"/>
            <w:right w:val="none" w:sz="0" w:space="0" w:color="auto"/>
          </w:divBdr>
        </w:div>
        <w:div w:id="173763005">
          <w:marLeft w:val="547"/>
          <w:marRight w:val="0"/>
          <w:marTop w:val="0"/>
          <w:marBottom w:val="0"/>
          <w:divBdr>
            <w:top w:val="none" w:sz="0" w:space="0" w:color="auto"/>
            <w:left w:val="none" w:sz="0" w:space="0" w:color="auto"/>
            <w:bottom w:val="none" w:sz="0" w:space="0" w:color="auto"/>
            <w:right w:val="none" w:sz="0" w:space="0" w:color="auto"/>
          </w:divBdr>
        </w:div>
        <w:div w:id="1367365185">
          <w:marLeft w:val="547"/>
          <w:marRight w:val="0"/>
          <w:marTop w:val="0"/>
          <w:marBottom w:val="0"/>
          <w:divBdr>
            <w:top w:val="none" w:sz="0" w:space="0" w:color="auto"/>
            <w:left w:val="none" w:sz="0" w:space="0" w:color="auto"/>
            <w:bottom w:val="none" w:sz="0" w:space="0" w:color="auto"/>
            <w:right w:val="none" w:sz="0" w:space="0" w:color="auto"/>
          </w:divBdr>
        </w:div>
        <w:div w:id="792094459">
          <w:marLeft w:val="547"/>
          <w:marRight w:val="0"/>
          <w:marTop w:val="0"/>
          <w:marBottom w:val="0"/>
          <w:divBdr>
            <w:top w:val="none" w:sz="0" w:space="0" w:color="auto"/>
            <w:left w:val="none" w:sz="0" w:space="0" w:color="auto"/>
            <w:bottom w:val="none" w:sz="0" w:space="0" w:color="auto"/>
            <w:right w:val="none" w:sz="0" w:space="0" w:color="auto"/>
          </w:divBdr>
        </w:div>
        <w:div w:id="168983416">
          <w:marLeft w:val="547"/>
          <w:marRight w:val="0"/>
          <w:marTop w:val="0"/>
          <w:marBottom w:val="0"/>
          <w:divBdr>
            <w:top w:val="none" w:sz="0" w:space="0" w:color="auto"/>
            <w:left w:val="none" w:sz="0" w:space="0" w:color="auto"/>
            <w:bottom w:val="none" w:sz="0" w:space="0" w:color="auto"/>
            <w:right w:val="none" w:sz="0" w:space="0" w:color="auto"/>
          </w:divBdr>
        </w:div>
        <w:div w:id="90514184">
          <w:marLeft w:val="547"/>
          <w:marRight w:val="0"/>
          <w:marTop w:val="0"/>
          <w:marBottom w:val="0"/>
          <w:divBdr>
            <w:top w:val="none" w:sz="0" w:space="0" w:color="auto"/>
            <w:left w:val="none" w:sz="0" w:space="0" w:color="auto"/>
            <w:bottom w:val="none" w:sz="0" w:space="0" w:color="auto"/>
            <w:right w:val="none" w:sz="0" w:space="0" w:color="auto"/>
          </w:divBdr>
        </w:div>
        <w:div w:id="921908474">
          <w:marLeft w:val="547"/>
          <w:marRight w:val="0"/>
          <w:marTop w:val="0"/>
          <w:marBottom w:val="0"/>
          <w:divBdr>
            <w:top w:val="none" w:sz="0" w:space="0" w:color="auto"/>
            <w:left w:val="none" w:sz="0" w:space="0" w:color="auto"/>
            <w:bottom w:val="none" w:sz="0" w:space="0" w:color="auto"/>
            <w:right w:val="none" w:sz="0" w:space="0" w:color="auto"/>
          </w:divBdr>
        </w:div>
      </w:divsChild>
    </w:div>
    <w:div w:id="209158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tagarofalo.it/es_es/"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beatriz.nunez@herb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2899</Words>
  <Characters>15945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18807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Centor</dc:creator>
  <cp:lastModifiedBy>Centor</cp:lastModifiedBy>
  <cp:revision>4</cp:revision>
  <cp:lastPrinted>2015-04-07T17:54:00Z</cp:lastPrinted>
  <dcterms:created xsi:type="dcterms:W3CDTF">2015-05-25T16:03:00Z</dcterms:created>
  <dcterms:modified xsi:type="dcterms:W3CDTF">2015-05-26T08:24:00Z</dcterms:modified>
</cp:coreProperties>
</file>